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5A2A" w14:textId="730AE1B0" w:rsidR="009A033B" w:rsidRPr="001037F1" w:rsidRDefault="009A033B" w:rsidP="00495343">
      <w:pPr>
        <w:spacing w:line="320" w:lineRule="exact"/>
        <w:jc w:val="center"/>
        <w:rPr>
          <w:rFonts w:eastAsia="BiauKai"/>
          <w:b/>
          <w:bCs/>
          <w:kern w:val="0"/>
        </w:rPr>
      </w:pPr>
      <w:r w:rsidRPr="001037F1">
        <w:rPr>
          <w:rFonts w:eastAsia="BiauKai"/>
          <w:bCs/>
          <w:kern w:val="0"/>
        </w:rPr>
        <w:t>Tzu-Chi Elementary School 2021/2022 School Year</w:t>
      </w:r>
      <w:r w:rsidRPr="001037F1">
        <w:rPr>
          <w:rFonts w:eastAsia="標楷體"/>
        </w:rPr>
        <w:t>慈大附中國小部</w:t>
      </w:r>
      <w:r w:rsidRPr="001037F1">
        <w:rPr>
          <w:rFonts w:eastAsia="標楷體"/>
        </w:rPr>
        <w:t>110-1</w:t>
      </w:r>
    </w:p>
    <w:p w14:paraId="77DB4C36" w14:textId="2A736341" w:rsidR="009A033B" w:rsidRPr="001037F1" w:rsidRDefault="009A033B" w:rsidP="00C62F1A">
      <w:pPr>
        <w:widowControl/>
        <w:spacing w:line="320" w:lineRule="exact"/>
        <w:rPr>
          <w:b/>
          <w:bCs/>
          <w:kern w:val="0"/>
        </w:rPr>
      </w:pPr>
      <w:r w:rsidRPr="001037F1">
        <w:rPr>
          <w:rFonts w:eastAsia="BiauKai"/>
          <w:bCs/>
          <w:kern w:val="0"/>
        </w:rPr>
        <w:t>Weekly Report</w:t>
      </w:r>
      <w:r w:rsidRPr="001037F1">
        <w:rPr>
          <w:rFonts w:eastAsia="標楷體"/>
        </w:rPr>
        <w:t>英語</w:t>
      </w:r>
      <w:proofErr w:type="gramStart"/>
      <w:r w:rsidRPr="001037F1">
        <w:rPr>
          <w:rFonts w:eastAsia="標楷體"/>
        </w:rPr>
        <w:t>週</w:t>
      </w:r>
      <w:proofErr w:type="gramEnd"/>
      <w:r w:rsidRPr="001037F1">
        <w:rPr>
          <w:rFonts w:eastAsia="標楷體"/>
        </w:rPr>
        <w:t>進度</w:t>
      </w:r>
      <w:r w:rsidRPr="001037F1">
        <w:rPr>
          <w:rFonts w:eastAsia="BiauKai"/>
          <w:kern w:val="0"/>
        </w:rPr>
        <w:t>Class Level: Grade 5 B</w:t>
      </w:r>
      <w:r w:rsidR="000A1BE8" w:rsidRPr="001037F1">
        <w:rPr>
          <w:rFonts w:eastAsia="BiauKai"/>
          <w:kern w:val="0"/>
        </w:rPr>
        <w:t xml:space="preserve">        </w:t>
      </w:r>
      <w:r w:rsidRPr="001037F1">
        <w:rPr>
          <w:rFonts w:eastAsia="標楷體"/>
        </w:rPr>
        <w:t>G</w:t>
      </w:r>
      <w:proofErr w:type="gramStart"/>
      <w:r w:rsidRPr="001037F1">
        <w:rPr>
          <w:rFonts w:eastAsia="標楷體"/>
        </w:rPr>
        <w:t>5</w:t>
      </w:r>
      <w:r w:rsidRPr="001037F1">
        <w:rPr>
          <w:rFonts w:eastAsia="標楷體"/>
        </w:rPr>
        <w:t>雙語班</w:t>
      </w:r>
      <w:proofErr w:type="gramEnd"/>
      <w:r w:rsidR="000A1BE8" w:rsidRPr="001037F1">
        <w:rPr>
          <w:rFonts w:eastAsia="BiauKai"/>
          <w:kern w:val="0"/>
        </w:rPr>
        <w:t xml:space="preserve">Week </w:t>
      </w:r>
      <w:r w:rsidR="004F2AF2">
        <w:rPr>
          <w:rFonts w:eastAsia="BiauKai"/>
          <w:kern w:val="0"/>
        </w:rPr>
        <w:t>8</w:t>
      </w:r>
      <w:r w:rsidR="000A1BE8" w:rsidRPr="001037F1">
        <w:rPr>
          <w:rFonts w:eastAsia="BiauKai"/>
          <w:kern w:val="0"/>
        </w:rPr>
        <w:t xml:space="preserve">: </w:t>
      </w:r>
      <w:r w:rsidR="008E0CE1" w:rsidRPr="001037F1">
        <w:rPr>
          <w:rFonts w:eastAsia="BiauKai"/>
          <w:kern w:val="0"/>
        </w:rPr>
        <w:t>10</w:t>
      </w:r>
      <w:r w:rsidR="000A1BE8" w:rsidRPr="001037F1">
        <w:rPr>
          <w:rFonts w:eastAsia="BiauKai"/>
          <w:kern w:val="0"/>
        </w:rPr>
        <w:t>/</w:t>
      </w:r>
      <w:r w:rsidR="004F2AF2">
        <w:rPr>
          <w:rFonts w:eastAsia="BiauKai"/>
          <w:kern w:val="0"/>
        </w:rPr>
        <w:t>18</w:t>
      </w:r>
      <w:r w:rsidR="000A1BE8" w:rsidRPr="001037F1">
        <w:rPr>
          <w:rFonts w:eastAsia="BiauKai"/>
          <w:kern w:val="0"/>
        </w:rPr>
        <w:t xml:space="preserve"> ~ 10/</w:t>
      </w:r>
      <w:r w:rsidR="004F2AF2">
        <w:rPr>
          <w:rFonts w:eastAsia="BiauKai"/>
          <w:kern w:val="0"/>
        </w:rPr>
        <w:t>22</w:t>
      </w:r>
      <w:r w:rsidR="00601047">
        <w:rPr>
          <w:rFonts w:eastAsia="BiauKai"/>
          <w:kern w:val="0"/>
        </w:rPr>
        <w:t xml:space="preserve"> </w:t>
      </w:r>
      <w:r w:rsidRPr="001037F1">
        <w:rPr>
          <w:rFonts w:eastAsia="標楷體"/>
        </w:rPr>
        <w:t>第</w:t>
      </w:r>
      <w:r w:rsidR="004F2AF2">
        <w:rPr>
          <w:rFonts w:eastAsia="標楷體"/>
        </w:rPr>
        <w:t>8</w:t>
      </w:r>
      <w:proofErr w:type="gramStart"/>
      <w:r w:rsidRPr="001037F1">
        <w:rPr>
          <w:rFonts w:eastAsia="標楷體"/>
        </w:rPr>
        <w:t>週</w:t>
      </w:r>
      <w:proofErr w:type="gramEnd"/>
    </w:p>
    <w:tbl>
      <w:tblPr>
        <w:tblStyle w:val="a9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4253"/>
        <w:gridCol w:w="2693"/>
        <w:gridCol w:w="213"/>
        <w:gridCol w:w="1346"/>
      </w:tblGrid>
      <w:tr w:rsidR="00144705" w:rsidRPr="001037F1" w14:paraId="71C45DE4" w14:textId="77777777" w:rsidTr="003D2AB8">
        <w:tc>
          <w:tcPr>
            <w:tcW w:w="1560" w:type="dxa"/>
          </w:tcPr>
          <w:p w14:paraId="3307AD3A" w14:textId="77777777" w:rsidR="009A033B" w:rsidRPr="001037F1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1037F1">
              <w:rPr>
                <w:rFonts w:ascii="Calibri" w:eastAsia="標楷體" w:hAnsi="Calibri"/>
                <w:b/>
                <w:bCs/>
                <w:kern w:val="0"/>
              </w:rPr>
              <w:t>任課老師</w:t>
            </w:r>
          </w:p>
        </w:tc>
        <w:tc>
          <w:tcPr>
            <w:tcW w:w="1134" w:type="dxa"/>
          </w:tcPr>
          <w:p w14:paraId="488D5C6B" w14:textId="44010BE6" w:rsidR="009A033B" w:rsidRPr="001037F1" w:rsidRDefault="005D7A59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1037F1">
              <w:rPr>
                <w:rFonts w:ascii="Calibri" w:eastAsia="標楷體" w:hAnsi="Calibri"/>
                <w:b/>
                <w:bCs/>
                <w:kern w:val="0"/>
              </w:rPr>
              <w:t>授課</w:t>
            </w:r>
            <w:r w:rsidR="009A033B" w:rsidRPr="001037F1">
              <w:rPr>
                <w:rFonts w:ascii="Calibri" w:eastAsia="標楷體" w:hAnsi="Calibri"/>
                <w:b/>
                <w:bCs/>
                <w:kern w:val="0"/>
              </w:rPr>
              <w:t>本</w:t>
            </w:r>
          </w:p>
        </w:tc>
        <w:tc>
          <w:tcPr>
            <w:tcW w:w="4253" w:type="dxa"/>
          </w:tcPr>
          <w:p w14:paraId="721F403F" w14:textId="77777777" w:rsidR="009A033B" w:rsidRPr="001037F1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1037F1">
              <w:rPr>
                <w:rFonts w:ascii="Calibri" w:eastAsia="標楷體" w:hAnsi="Calibri"/>
                <w:b/>
                <w:bCs/>
                <w:kern w:val="0"/>
              </w:rPr>
              <w:t>課程進度</w:t>
            </w:r>
          </w:p>
        </w:tc>
        <w:tc>
          <w:tcPr>
            <w:tcW w:w="2693" w:type="dxa"/>
          </w:tcPr>
          <w:p w14:paraId="33F0A6C0" w14:textId="77777777" w:rsidR="009A033B" w:rsidRPr="001037F1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1037F1">
              <w:rPr>
                <w:rFonts w:ascii="Calibri" w:eastAsia="標楷體" w:hAnsi="Calibri"/>
                <w:b/>
                <w:bCs/>
                <w:kern w:val="0"/>
              </w:rPr>
              <w:t>回家練習</w:t>
            </w:r>
          </w:p>
        </w:tc>
        <w:tc>
          <w:tcPr>
            <w:tcW w:w="1559" w:type="dxa"/>
            <w:gridSpan w:val="2"/>
          </w:tcPr>
          <w:p w14:paraId="3239E2F3" w14:textId="77777777" w:rsidR="009A033B" w:rsidRPr="001037F1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1037F1">
              <w:rPr>
                <w:rFonts w:ascii="Calibri" w:eastAsia="標楷體" w:hAnsi="Calibri"/>
                <w:b/>
                <w:bCs/>
                <w:kern w:val="0"/>
              </w:rPr>
              <w:t>連繫事項</w:t>
            </w:r>
          </w:p>
        </w:tc>
      </w:tr>
      <w:tr w:rsidR="00290AF4" w:rsidRPr="001037F1" w14:paraId="3818902A" w14:textId="77777777" w:rsidTr="003D2AB8">
        <w:trPr>
          <w:trHeight w:val="1025"/>
        </w:trPr>
        <w:tc>
          <w:tcPr>
            <w:tcW w:w="1560" w:type="dxa"/>
          </w:tcPr>
          <w:p w14:paraId="4268E425" w14:textId="6F041B59" w:rsidR="00290AF4" w:rsidRPr="001037F1" w:rsidRDefault="00290AF4" w:rsidP="001037F1">
            <w:pPr>
              <w:widowControl/>
              <w:jc w:val="center"/>
              <w:rPr>
                <w:rFonts w:ascii="Calibri" w:eastAsia="Calibri" w:hAnsi="Calibri"/>
                <w:bCs/>
                <w:kern w:val="0"/>
              </w:rPr>
            </w:pPr>
            <w:r w:rsidRPr="001037F1">
              <w:rPr>
                <w:rFonts w:ascii="Calibri" w:eastAsia="Calibri" w:hAnsi="Calibri"/>
                <w:bCs/>
                <w:kern w:val="0"/>
              </w:rPr>
              <w:t>Chinese Teacher</w:t>
            </w:r>
          </w:p>
          <w:p w14:paraId="598DE4FC" w14:textId="57FDE5E2" w:rsidR="00290AF4" w:rsidRPr="001037F1" w:rsidRDefault="00290AF4" w:rsidP="001037F1">
            <w:pPr>
              <w:widowControl/>
              <w:jc w:val="center"/>
              <w:rPr>
                <w:rFonts w:ascii="Calibri" w:eastAsiaTheme="minorEastAsia" w:hAnsi="Calibri"/>
                <w:b/>
                <w:kern w:val="0"/>
              </w:rPr>
            </w:pPr>
            <w:r w:rsidRPr="001037F1">
              <w:rPr>
                <w:rFonts w:ascii="Calibri" w:eastAsia="Calibri" w:hAnsi="Calibri"/>
                <w:b/>
                <w:kern w:val="0"/>
              </w:rPr>
              <w:t>Tr. Sheila</w:t>
            </w:r>
          </w:p>
          <w:p w14:paraId="260D5AD5" w14:textId="0D7969D1" w:rsidR="00290AF4" w:rsidRPr="001037F1" w:rsidRDefault="00290AF4" w:rsidP="001037F1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1037F1">
              <w:rPr>
                <w:rFonts w:ascii="Calibri" w:eastAsia="標楷體" w:hAnsi="Calibri"/>
                <w:b/>
                <w:bCs/>
              </w:rPr>
              <w:t>周秋菊</w:t>
            </w:r>
          </w:p>
        </w:tc>
        <w:tc>
          <w:tcPr>
            <w:tcW w:w="1134" w:type="dxa"/>
          </w:tcPr>
          <w:p w14:paraId="69627172" w14:textId="77777777" w:rsidR="00290AF4" w:rsidRPr="001037F1" w:rsidRDefault="00290AF4" w:rsidP="001037F1">
            <w:pPr>
              <w:widowControl/>
              <w:jc w:val="center"/>
              <w:rPr>
                <w:rFonts w:ascii="Calibri" w:eastAsia="BiauKai" w:hAnsi="Calibri"/>
                <w:kern w:val="0"/>
              </w:rPr>
            </w:pPr>
            <w:r w:rsidRPr="001037F1">
              <w:rPr>
                <w:rFonts w:ascii="Calibri" w:eastAsia="BiauKai" w:hAnsi="Calibri"/>
                <w:kern w:val="0"/>
              </w:rPr>
              <w:t>Next Move 5</w:t>
            </w:r>
          </w:p>
          <w:p w14:paraId="00A71AFA" w14:textId="77777777" w:rsidR="00290AF4" w:rsidRPr="001037F1" w:rsidRDefault="00290AF4" w:rsidP="001037F1">
            <w:pPr>
              <w:widowControl/>
              <w:jc w:val="center"/>
              <w:rPr>
                <w:rFonts w:ascii="Calibri" w:eastAsia="BiauKai" w:hAnsi="Calibri"/>
                <w:kern w:val="0"/>
              </w:rPr>
            </w:pPr>
          </w:p>
        </w:tc>
        <w:tc>
          <w:tcPr>
            <w:tcW w:w="4253" w:type="dxa"/>
            <w:vAlign w:val="center"/>
          </w:tcPr>
          <w:p w14:paraId="017FD413" w14:textId="77777777" w:rsidR="00290AF4" w:rsidRDefault="00290AF4" w:rsidP="007E1BC1">
            <w:pPr>
              <w:spacing w:line="280" w:lineRule="exact"/>
              <w:rPr>
                <w:rFonts w:ascii="Comic Sans MS" w:eastAsia="標楷體" w:hAnsi="Comic Sans MS" w:cs="Calibri Light"/>
              </w:rPr>
            </w:pPr>
            <w:r w:rsidRPr="00C62F1A">
              <w:rPr>
                <w:rFonts w:ascii="標楷體" w:eastAsia="標楷體" w:hAnsi="標楷體" w:cs="Calibri Light"/>
              </w:rPr>
              <w:t xml:space="preserve"> </w:t>
            </w:r>
            <w:r>
              <w:rPr>
                <w:rFonts w:ascii="Comic Sans MS" w:eastAsia="標楷體" w:hAnsi="Comic Sans MS" w:cs="Calibri Light"/>
              </w:rPr>
              <w:t>Unit 3</w:t>
            </w:r>
            <w:r>
              <w:rPr>
                <w:rFonts w:ascii="Comic Sans MS" w:eastAsia="標楷體" w:hAnsi="Comic Sans MS" w:cs="Calibri Light" w:hint="eastAsia"/>
              </w:rPr>
              <w:t xml:space="preserve"> </w:t>
            </w:r>
            <w:r>
              <w:rPr>
                <w:rFonts w:ascii="Comic Sans MS" w:eastAsia="標楷體" w:hAnsi="Comic Sans MS" w:cs="Calibri Light"/>
              </w:rPr>
              <w:t>S</w:t>
            </w:r>
            <w:r>
              <w:rPr>
                <w:rFonts w:ascii="Comic Sans MS" w:eastAsia="標楷體" w:hAnsi="Comic Sans MS" w:cs="Calibri Light" w:hint="eastAsia"/>
              </w:rPr>
              <w:t>ingapore</w:t>
            </w:r>
            <w:r>
              <w:rPr>
                <w:rFonts w:ascii="Comic Sans MS" w:eastAsia="標楷體" w:hAnsi="Comic Sans MS" w:cs="Calibri Light" w:hint="eastAsia"/>
              </w:rPr>
              <w:t>新加坡</w:t>
            </w:r>
          </w:p>
          <w:p w14:paraId="1FF7A057" w14:textId="77777777" w:rsidR="00290AF4" w:rsidRPr="005D7A59" w:rsidRDefault="00290AF4" w:rsidP="007E1BC1">
            <w:pPr>
              <w:spacing w:line="280" w:lineRule="exact"/>
              <w:rPr>
                <w:rFonts w:ascii="Comic Sans MS" w:eastAsia="標楷體" w:hAnsi="Comic Sans MS" w:cs="Calibri Light"/>
              </w:rPr>
            </w:pPr>
            <w:r w:rsidRPr="00C62F1A">
              <w:rPr>
                <w:rFonts w:ascii="標楷體" w:eastAsia="標楷體" w:hAnsi="標楷體" w:cs="新細明體"/>
              </w:rPr>
              <w:t xml:space="preserve">課本 </w:t>
            </w:r>
          </w:p>
          <w:p w14:paraId="79CEEF5D" w14:textId="7C4F2B4E" w:rsidR="00290AF4" w:rsidRPr="00C62F1A" w:rsidRDefault="00290AF4" w:rsidP="007E1BC1">
            <w:pPr>
              <w:spacing w:line="280" w:lineRule="exact"/>
              <w:rPr>
                <w:rFonts w:ascii="標楷體" w:eastAsia="標楷體" w:hAnsi="標楷體" w:cs="Calibri Light"/>
              </w:rPr>
            </w:pPr>
            <w:r w:rsidRPr="00C62F1A">
              <w:rPr>
                <w:rFonts w:ascii="標楷體" w:eastAsia="標楷體" w:hAnsi="標楷體" w:cs="新細明體"/>
              </w:rPr>
              <w:t xml:space="preserve">P. 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="006B0250">
              <w:rPr>
                <w:rFonts w:ascii="標楷體" w:eastAsia="標楷體" w:hAnsi="標楷體" w:cs="新細明體"/>
              </w:rPr>
              <w:t>1-34, P106-107</w:t>
            </w:r>
          </w:p>
          <w:p w14:paraId="25C2A643" w14:textId="37ED401D" w:rsidR="00290AF4" w:rsidRPr="001037F1" w:rsidRDefault="00290AF4" w:rsidP="0022032C">
            <w:pPr>
              <w:spacing w:line="280" w:lineRule="exact"/>
              <w:rPr>
                <w:rFonts w:ascii="Calibri" w:eastAsia="標楷體" w:hAnsi="Calibri"/>
              </w:rPr>
            </w:pPr>
            <w:r w:rsidRPr="00C62F1A">
              <w:rPr>
                <w:rFonts w:ascii="標楷體" w:eastAsia="標楷體" w:hAnsi="標楷體" w:cs="新細明體"/>
              </w:rPr>
              <w:t>習作</w:t>
            </w:r>
            <w:proofErr w:type="gramStart"/>
            <w:r w:rsidRPr="00C62F1A">
              <w:rPr>
                <w:rFonts w:ascii="標楷體" w:eastAsia="標楷體" w:hAnsi="標楷體" w:cs="新細明體"/>
              </w:rPr>
              <w:t>Ｐ</w:t>
            </w:r>
            <w:proofErr w:type="gramEnd"/>
            <w:r w:rsidRPr="00C62F1A">
              <w:rPr>
                <w:rFonts w:ascii="標楷體" w:eastAsia="標楷體" w:hAnsi="標楷體" w:cs="新細明體"/>
              </w:rPr>
              <w:t>.</w:t>
            </w:r>
            <w:r>
              <w:rPr>
                <w:rFonts w:ascii="標楷體" w:eastAsia="標楷體" w:hAnsi="標楷體" w:cs="新細明體" w:hint="eastAsia"/>
              </w:rPr>
              <w:t>2</w:t>
            </w:r>
            <w:r w:rsidR="006B0250">
              <w:rPr>
                <w:rFonts w:ascii="標楷體" w:eastAsia="標楷體" w:hAnsi="標楷體" w:cs="新細明體"/>
              </w:rPr>
              <w:t>5-27</w:t>
            </w:r>
          </w:p>
        </w:tc>
        <w:tc>
          <w:tcPr>
            <w:tcW w:w="2693" w:type="dxa"/>
            <w:vAlign w:val="center"/>
          </w:tcPr>
          <w:p w14:paraId="2AF9CCDF" w14:textId="1CE70A07" w:rsidR="00290AF4" w:rsidRPr="00C62F1A" w:rsidRDefault="00290AF4" w:rsidP="007E1BC1">
            <w:pPr>
              <w:rPr>
                <w:rFonts w:ascii="標楷體" w:eastAsia="標楷體" w:hAnsi="標楷體" w:cs="Calibri Light"/>
              </w:rPr>
            </w:pPr>
            <w:r w:rsidRPr="00C62F1A">
              <w:rPr>
                <w:rFonts w:ascii="標楷體" w:eastAsia="標楷體" w:hAnsi="標楷體" w:cs="Calibri Light" w:hint="eastAsia"/>
              </w:rPr>
              <w:t>1)聽課本CD朗讀</w:t>
            </w:r>
            <w:r w:rsidRPr="00C62F1A">
              <w:rPr>
                <w:rFonts w:ascii="標楷體" w:eastAsia="標楷體" w:hAnsi="標楷體" w:cs="Calibri Light"/>
              </w:rPr>
              <w:t>P.</w:t>
            </w:r>
            <w:r w:rsidR="006B0250">
              <w:rPr>
                <w:rFonts w:ascii="標楷體" w:eastAsia="標楷體" w:hAnsi="標楷體" w:cs="Calibri Light"/>
              </w:rPr>
              <w:t>31-34</w:t>
            </w:r>
          </w:p>
          <w:p w14:paraId="4C3554A3" w14:textId="0A643350" w:rsidR="00290AF4" w:rsidRDefault="00290AF4" w:rsidP="007E1BC1">
            <w:pPr>
              <w:rPr>
                <w:rFonts w:ascii="標楷體" w:eastAsia="標楷體" w:hAnsi="標楷體" w:cs="新細明體"/>
              </w:rPr>
            </w:pPr>
            <w:r w:rsidRPr="00C62F1A">
              <w:rPr>
                <w:rFonts w:ascii="標楷體" w:eastAsia="標楷體" w:hAnsi="標楷體" w:cs="Calibri Light" w:hint="eastAsia"/>
              </w:rPr>
              <w:t>2)</w:t>
            </w:r>
            <w:r>
              <w:rPr>
                <w:rFonts w:ascii="標楷體" w:eastAsia="標楷體" w:hAnsi="標楷體" w:cs="Calibri Light" w:hint="eastAsia"/>
              </w:rPr>
              <w:t>寫習作</w:t>
            </w:r>
            <w:r>
              <w:rPr>
                <w:rFonts w:ascii="標楷體" w:eastAsia="標楷體" w:hAnsi="標楷體" w:cs="新細明體" w:hint="eastAsia"/>
              </w:rPr>
              <w:t>2</w:t>
            </w:r>
            <w:r w:rsidR="006B0250">
              <w:rPr>
                <w:rFonts w:ascii="標楷體" w:eastAsia="標楷體" w:hAnsi="標楷體" w:cs="新細明體"/>
              </w:rPr>
              <w:t>5-27</w:t>
            </w:r>
          </w:p>
          <w:p w14:paraId="37713015" w14:textId="78C066E3" w:rsidR="00290AF4" w:rsidRPr="001037F1" w:rsidRDefault="00290AF4" w:rsidP="001037F1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cs="新細明體" w:hint="eastAsia"/>
              </w:rPr>
              <w:t>3)週四小考:第一單課本P</w:t>
            </w:r>
            <w:r w:rsidR="006B0250">
              <w:rPr>
                <w:rFonts w:ascii="標楷體" w:eastAsia="標楷體" w:hAnsi="標楷體" w:cs="新細明體"/>
              </w:rPr>
              <w:t>26-27</w:t>
            </w:r>
            <w:r>
              <w:rPr>
                <w:rFonts w:ascii="標楷體" w:eastAsia="標楷體" w:hAnsi="標楷體" w:cs="新細明體" w:hint="eastAsia"/>
              </w:rPr>
              <w:t>習作P</w:t>
            </w:r>
            <w:r w:rsidR="006B0250">
              <w:rPr>
                <w:rFonts w:ascii="標楷體" w:eastAsia="標楷體" w:hAnsi="標楷體" w:cs="新細明體"/>
              </w:rPr>
              <w:t>20-</w:t>
            </w:r>
            <w:r w:rsidR="00145656">
              <w:rPr>
                <w:rFonts w:ascii="標楷體" w:eastAsia="標楷體" w:hAnsi="標楷體" w:cs="新細明體" w:hint="eastAsia"/>
              </w:rPr>
              <w:t>2</w:t>
            </w:r>
            <w:r w:rsidR="00145656"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620F1DDC" w14:textId="68DE393A" w:rsidR="00290AF4" w:rsidRDefault="00290AF4" w:rsidP="007E1BC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標楷體"/>
              </w:rPr>
              <w:t>1)</w:t>
            </w:r>
            <w:r w:rsidRPr="00C62F1A">
              <w:rPr>
                <w:rFonts w:ascii="標楷體" w:eastAsia="標楷體" w:hAnsi="標楷體" w:cs="標楷體"/>
              </w:rPr>
              <w:t>配合聽CD朗讀複習課本</w:t>
            </w:r>
            <w:r w:rsidRPr="00C62F1A">
              <w:rPr>
                <w:rFonts w:ascii="標楷體" w:eastAsia="標楷體" w:hAnsi="標楷體" w:cs="新細明體"/>
              </w:rPr>
              <w:t xml:space="preserve">  P.</w:t>
            </w:r>
            <w:r w:rsidR="001714D8">
              <w:rPr>
                <w:rFonts w:ascii="標楷體" w:eastAsia="標楷體" w:hAnsi="標楷體" w:cs="新細明體" w:hint="eastAsia"/>
              </w:rPr>
              <w:t>3</w:t>
            </w:r>
            <w:r w:rsidR="006B0250">
              <w:rPr>
                <w:rFonts w:ascii="標楷體" w:eastAsia="標楷體" w:hAnsi="標楷體" w:cs="新細明體"/>
              </w:rPr>
              <w:t>1-34</w:t>
            </w:r>
          </w:p>
          <w:p w14:paraId="0C4E6F82" w14:textId="78F95ECE" w:rsidR="00290AF4" w:rsidRPr="001037F1" w:rsidRDefault="00290AF4" w:rsidP="005C2ABA">
            <w:pPr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cs="新細明體" w:hint="eastAsia"/>
              </w:rPr>
              <w:t>2)</w:t>
            </w:r>
            <w:r w:rsidRPr="00C62F1A">
              <w:rPr>
                <w:rFonts w:ascii="標楷體" w:eastAsia="標楷體" w:hAnsi="標楷體" w:cs="新細明體"/>
              </w:rPr>
              <w:t>在</w:t>
            </w:r>
            <w:r>
              <w:rPr>
                <w:rFonts w:ascii="標楷體" w:eastAsia="標楷體" w:hAnsi="標楷體" w:cs="標楷體" w:hint="eastAsia"/>
              </w:rPr>
              <w:t>習作簽</w:t>
            </w:r>
          </w:p>
        </w:tc>
      </w:tr>
      <w:tr w:rsidR="00145656" w:rsidRPr="001037F1" w14:paraId="2738D860" w14:textId="77777777" w:rsidTr="003D2AB8">
        <w:trPr>
          <w:trHeight w:val="1025"/>
        </w:trPr>
        <w:tc>
          <w:tcPr>
            <w:tcW w:w="11199" w:type="dxa"/>
            <w:gridSpan w:val="6"/>
          </w:tcPr>
          <w:p w14:paraId="0E45CF92" w14:textId="54280108" w:rsidR="00145656" w:rsidRPr="003D2AB8" w:rsidRDefault="00145656" w:rsidP="000E2421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Calibri Light"/>
              </w:rPr>
              <w:t>課本P</w:t>
            </w:r>
            <w:r>
              <w:rPr>
                <w:rFonts w:ascii="標楷體" w:eastAsia="標楷體" w:hAnsi="標楷體" w:cs="Calibri Light" w:hint="eastAsia"/>
              </w:rPr>
              <w:t>.2</w:t>
            </w:r>
            <w:r>
              <w:rPr>
                <w:rFonts w:ascii="標楷體" w:eastAsia="標楷體" w:hAnsi="標楷體" w:cs="Calibri Light"/>
              </w:rPr>
              <w:t>6+</w:t>
            </w:r>
            <w:r w:rsidR="003D2AB8">
              <w:rPr>
                <w:rFonts w:ascii="標楷體" w:eastAsia="標楷體" w:hAnsi="標楷體" w:cs="Calibri Light"/>
              </w:rPr>
              <w:t>P</w:t>
            </w:r>
            <w:r>
              <w:rPr>
                <w:rFonts w:ascii="標楷體" w:eastAsia="標楷體" w:hAnsi="標楷體" w:cs="Calibri Light"/>
              </w:rPr>
              <w:t>30 14</w:t>
            </w:r>
            <w:r>
              <w:rPr>
                <w:rFonts w:ascii="標楷體" w:eastAsia="標楷體" w:hAnsi="標楷體" w:cs="Calibri Light" w:hint="eastAsia"/>
              </w:rPr>
              <w:t>個</w:t>
            </w:r>
            <w:r>
              <w:rPr>
                <w:rFonts w:ascii="標楷體" w:eastAsia="標楷體" w:hAnsi="標楷體" w:hint="eastAsia"/>
                <w:kern w:val="0"/>
              </w:rPr>
              <w:t xml:space="preserve">單字: </w:t>
            </w:r>
            <w:r w:rsidRPr="00F506B9">
              <w:rPr>
                <w:rFonts w:ascii="Comic Sans MS" w:eastAsia="標楷體" w:hAnsi="Comic Sans MS"/>
                <w:kern w:val="0"/>
              </w:rPr>
              <w:t>1</w:t>
            </w:r>
            <w:r>
              <w:rPr>
                <w:rFonts w:ascii="Comic Sans MS" w:eastAsia="標楷體" w:hAnsi="Comic Sans MS"/>
                <w:kern w:val="0"/>
              </w:rPr>
              <w:t xml:space="preserve"> </w:t>
            </w:r>
            <w:r w:rsidRPr="000E2421">
              <w:rPr>
                <w:rFonts w:ascii="Comic Sans MS" w:eastAsia="標楷體" w:hAnsi="Comic Sans MS"/>
                <w:kern w:val="0"/>
              </w:rPr>
              <w:t>raining</w:t>
            </w:r>
            <w:r>
              <w:rPr>
                <w:rFonts w:ascii="Comic Sans MS" w:eastAsia="標楷體" w:hAnsi="Comic Sans MS" w:hint="eastAsia"/>
                <w:kern w:val="0"/>
              </w:rPr>
              <w:t>正下雨</w:t>
            </w:r>
            <w:r>
              <w:rPr>
                <w:rFonts w:ascii="Comic Sans MS" w:eastAsia="標楷體" w:hAnsi="Comic Sans MS"/>
                <w:kern w:val="0"/>
              </w:rPr>
              <w:t xml:space="preserve"> 2 shining </w:t>
            </w:r>
            <w:r>
              <w:rPr>
                <w:rFonts w:ascii="Comic Sans MS" w:eastAsia="標楷體" w:hAnsi="Comic Sans MS" w:hint="eastAsia"/>
                <w:kern w:val="0"/>
              </w:rPr>
              <w:t>正照耀</w:t>
            </w:r>
            <w:r>
              <w:rPr>
                <w:rFonts w:ascii="Comic Sans MS" w:eastAsia="標楷體" w:hAnsi="Comic Sans MS"/>
                <w:kern w:val="0"/>
              </w:rPr>
              <w:t xml:space="preserve">3 taking pictures </w:t>
            </w:r>
            <w:r>
              <w:rPr>
                <w:rFonts w:ascii="Comic Sans MS" w:eastAsia="標楷體" w:hAnsi="Comic Sans MS" w:hint="eastAsia"/>
                <w:kern w:val="0"/>
              </w:rPr>
              <w:t>正拍照</w:t>
            </w:r>
            <w:r>
              <w:rPr>
                <w:rFonts w:ascii="Comic Sans MS" w:eastAsia="標楷體" w:hAnsi="Comic Sans MS"/>
                <w:kern w:val="0"/>
              </w:rPr>
              <w:t>4 waiting</w:t>
            </w:r>
            <w:r>
              <w:rPr>
                <w:rFonts w:ascii="Comic Sans MS" w:eastAsia="標楷體" w:hAnsi="Comic Sans MS" w:hint="eastAsia"/>
                <w:kern w:val="0"/>
              </w:rPr>
              <w:t>正等待</w:t>
            </w:r>
            <w:r>
              <w:rPr>
                <w:rFonts w:ascii="Comic Sans MS" w:eastAsia="標楷體" w:hAnsi="Comic Sans MS"/>
                <w:kern w:val="0"/>
              </w:rPr>
              <w:t>5 enjoying</w:t>
            </w:r>
            <w:r>
              <w:rPr>
                <w:rFonts w:ascii="Comic Sans MS" w:eastAsia="標楷體" w:hAnsi="Comic Sans MS" w:hint="eastAsia"/>
                <w:kern w:val="0"/>
              </w:rPr>
              <w:t>正享受</w:t>
            </w:r>
            <w:r>
              <w:rPr>
                <w:rFonts w:ascii="Comic Sans MS" w:eastAsia="標楷體" w:hAnsi="Comic Sans MS" w:hint="eastAsia"/>
                <w:kern w:val="0"/>
              </w:rPr>
              <w:t>6</w:t>
            </w:r>
            <w:r>
              <w:rPr>
                <w:rFonts w:ascii="Comic Sans MS" w:eastAsia="標楷體" w:hAnsi="Comic Sans MS"/>
                <w:kern w:val="0"/>
              </w:rPr>
              <w:t xml:space="preserve"> lying </w:t>
            </w:r>
            <w:r>
              <w:rPr>
                <w:rFonts w:ascii="Comic Sans MS" w:eastAsia="標楷體" w:hAnsi="Comic Sans MS" w:hint="eastAsia"/>
                <w:kern w:val="0"/>
              </w:rPr>
              <w:t>正躺著</w:t>
            </w:r>
            <w:r>
              <w:rPr>
                <w:rFonts w:ascii="Comic Sans MS" w:eastAsia="標楷體" w:hAnsi="Comic Sans MS"/>
                <w:kern w:val="0"/>
              </w:rPr>
              <w:t xml:space="preserve">7 snowing </w:t>
            </w:r>
            <w:r>
              <w:rPr>
                <w:rFonts w:ascii="Comic Sans MS" w:eastAsia="標楷體" w:hAnsi="Comic Sans MS" w:hint="eastAsia"/>
                <w:kern w:val="0"/>
              </w:rPr>
              <w:t>正下雪</w:t>
            </w:r>
            <w:r>
              <w:rPr>
                <w:rFonts w:ascii="Comic Sans MS" w:eastAsia="標楷體" w:hAnsi="Comic Sans MS"/>
                <w:kern w:val="0"/>
              </w:rPr>
              <w:t xml:space="preserve">8 staying </w:t>
            </w:r>
            <w:r>
              <w:rPr>
                <w:rFonts w:ascii="Comic Sans MS" w:eastAsia="標楷體" w:hAnsi="Comic Sans MS" w:hint="eastAsia"/>
                <w:kern w:val="0"/>
              </w:rPr>
              <w:t>正停留</w:t>
            </w:r>
            <w:r>
              <w:rPr>
                <w:rFonts w:ascii="Comic Sans MS" w:eastAsia="標楷體" w:hAnsi="Comic Sans MS"/>
                <w:kern w:val="0"/>
              </w:rPr>
              <w:t>9 five after eight (8:</w:t>
            </w:r>
            <w:proofErr w:type="gramStart"/>
            <w:r>
              <w:rPr>
                <w:rFonts w:ascii="Comic Sans MS" w:eastAsia="標楷體" w:hAnsi="Comic Sans MS"/>
                <w:kern w:val="0"/>
              </w:rPr>
              <w:t>05 )</w:t>
            </w:r>
            <w:proofErr w:type="gramEnd"/>
            <w:r>
              <w:rPr>
                <w:rFonts w:ascii="Comic Sans MS" w:eastAsia="標楷體" w:hAnsi="Comic Sans MS"/>
                <w:kern w:val="0"/>
              </w:rPr>
              <w:t xml:space="preserve"> 10 ten to nine (8:50)</w:t>
            </w:r>
            <w:r>
              <w:rPr>
                <w:rFonts w:ascii="Comic Sans MS" w:eastAsia="標楷體" w:hAnsi="Comic Sans MS" w:hint="eastAsia"/>
                <w:kern w:val="0"/>
              </w:rPr>
              <w:t>1</w:t>
            </w:r>
            <w:r>
              <w:rPr>
                <w:rFonts w:ascii="Comic Sans MS" w:eastAsia="標楷體" w:hAnsi="Comic Sans MS"/>
                <w:kern w:val="0"/>
              </w:rPr>
              <w:t xml:space="preserve">1 twenty after nine (9:20) 12 twenty to ten (9:40) 13 ten after ten (10:10) 14 twenty five to eleven ( 10:35) </w:t>
            </w:r>
          </w:p>
        </w:tc>
      </w:tr>
      <w:tr w:rsidR="00CD6B39" w:rsidRPr="001037F1" w14:paraId="14A5AF77" w14:textId="77777777" w:rsidTr="003D2AB8">
        <w:trPr>
          <w:trHeight w:val="1013"/>
        </w:trPr>
        <w:tc>
          <w:tcPr>
            <w:tcW w:w="1560" w:type="dxa"/>
            <w:vMerge w:val="restart"/>
          </w:tcPr>
          <w:p w14:paraId="6B0D129E" w14:textId="0B9A1667" w:rsidR="00CD6B39" w:rsidRPr="001037F1" w:rsidRDefault="00CD6B39" w:rsidP="00CD6B39">
            <w:pPr>
              <w:widowControl/>
              <w:jc w:val="center"/>
              <w:rPr>
                <w:rFonts w:ascii="Calibri" w:eastAsia="Calibri" w:hAnsi="Calibri"/>
                <w:bCs/>
                <w:kern w:val="0"/>
              </w:rPr>
            </w:pPr>
            <w:r w:rsidRPr="001037F1">
              <w:rPr>
                <w:rFonts w:ascii="Calibri" w:eastAsia="Calibri" w:hAnsi="Calibri"/>
                <w:bCs/>
                <w:kern w:val="0"/>
              </w:rPr>
              <w:t>English Teacher</w:t>
            </w:r>
          </w:p>
          <w:p w14:paraId="65361C19" w14:textId="77860224" w:rsidR="00CD6B39" w:rsidRPr="001037F1" w:rsidRDefault="00CD6B39" w:rsidP="00CD6B39">
            <w:pPr>
              <w:widowControl/>
              <w:jc w:val="center"/>
              <w:rPr>
                <w:rFonts w:ascii="Calibri" w:eastAsia="BiauKai" w:hAnsi="Calibri"/>
                <w:b/>
                <w:kern w:val="0"/>
              </w:rPr>
            </w:pPr>
            <w:r w:rsidRPr="001037F1">
              <w:rPr>
                <w:rFonts w:ascii="Calibri" w:eastAsia="Calibri" w:hAnsi="Calibri"/>
                <w:b/>
                <w:kern w:val="0"/>
              </w:rPr>
              <w:t>Tr. Sydney</w:t>
            </w:r>
          </w:p>
        </w:tc>
        <w:tc>
          <w:tcPr>
            <w:tcW w:w="1134" w:type="dxa"/>
          </w:tcPr>
          <w:p w14:paraId="77FC6FA1" w14:textId="77777777" w:rsidR="00CD6B39" w:rsidRPr="001037F1" w:rsidRDefault="00CD6B39" w:rsidP="00CD6B39">
            <w:pPr>
              <w:widowControl/>
              <w:jc w:val="center"/>
              <w:rPr>
                <w:rFonts w:ascii="Calibri" w:hAnsi="Calibri"/>
                <w:color w:val="000000"/>
                <w:kern w:val="0"/>
              </w:rPr>
            </w:pPr>
            <w:r w:rsidRPr="001037F1">
              <w:rPr>
                <w:rFonts w:ascii="Calibri" w:hAnsi="Calibri"/>
                <w:color w:val="000000"/>
                <w:kern w:val="0"/>
              </w:rPr>
              <w:t>Write Right 2</w:t>
            </w:r>
          </w:p>
          <w:p w14:paraId="3847FCDE" w14:textId="77777777" w:rsidR="00CD6B39" w:rsidRPr="001037F1" w:rsidRDefault="00CD6B39" w:rsidP="00CD6B39">
            <w:pPr>
              <w:widowControl/>
              <w:jc w:val="center"/>
              <w:rPr>
                <w:rFonts w:ascii="Calibri" w:eastAsia="BiauKai" w:hAnsi="Calibri"/>
                <w:kern w:val="0"/>
              </w:rPr>
            </w:pPr>
          </w:p>
        </w:tc>
        <w:tc>
          <w:tcPr>
            <w:tcW w:w="4253" w:type="dxa"/>
          </w:tcPr>
          <w:p w14:paraId="2A5362E9" w14:textId="77777777" w:rsidR="00CD6B39" w:rsidRPr="00145656" w:rsidRDefault="00CD6B39" w:rsidP="00145656">
            <w:pPr>
              <w:rPr>
                <w:color w:val="000000" w:themeColor="text1"/>
                <w:lang w:val="fr-FR"/>
              </w:rPr>
            </w:pPr>
            <w:r w:rsidRPr="00145656">
              <w:rPr>
                <w:color w:val="000000" w:themeColor="text1"/>
                <w:lang w:val="fr-FR"/>
              </w:rPr>
              <w:t xml:space="preserve">Unit 2 ‘Amusement Park’ vocab + story </w:t>
            </w:r>
          </w:p>
          <w:p w14:paraId="5C063C04" w14:textId="77777777" w:rsidR="00CD6B39" w:rsidRPr="00145656" w:rsidRDefault="00CD6B39" w:rsidP="00145656">
            <w:pPr>
              <w:rPr>
                <w:color w:val="000000" w:themeColor="text1"/>
                <w:lang w:val="fr-FR"/>
              </w:rPr>
            </w:pPr>
            <w:r w:rsidRPr="00145656">
              <w:rPr>
                <w:color w:val="000000" w:themeColor="text1"/>
                <w:lang w:val="fr-FR"/>
              </w:rPr>
              <w:t>Group discussion P14</w:t>
            </w:r>
          </w:p>
          <w:p w14:paraId="2481759C" w14:textId="2E1EBA85" w:rsidR="00CD6B39" w:rsidRPr="00145656" w:rsidRDefault="00CD6B39" w:rsidP="00145656">
            <w:pPr>
              <w:rPr>
                <w:color w:val="000000" w:themeColor="text1"/>
              </w:rPr>
            </w:pPr>
            <w:r w:rsidRPr="00145656">
              <w:rPr>
                <w:color w:val="000000" w:themeColor="text1"/>
              </w:rPr>
              <w:t xml:space="preserve">Writing exercise: P15 World wall WK </w:t>
            </w:r>
            <w:r w:rsidRPr="0014565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906" w:type="dxa"/>
            <w:gridSpan w:val="2"/>
          </w:tcPr>
          <w:p w14:paraId="160B3811" w14:textId="77777777" w:rsidR="00CD6B39" w:rsidRPr="00020BFC" w:rsidRDefault="00CD6B39" w:rsidP="00CD6B39">
            <w:pPr>
              <w:pStyle w:val="a8"/>
              <w:widowControl/>
              <w:numPr>
                <w:ilvl w:val="0"/>
                <w:numId w:val="16"/>
              </w:numPr>
              <w:rPr>
                <w:rFonts w:ascii="Calibri" w:eastAsia="Calibri" w:hAnsi="Calibri"/>
              </w:rPr>
            </w:pPr>
            <w:r w:rsidRPr="00020BFC">
              <w:rPr>
                <w:rFonts w:ascii="Calibri" w:eastAsia="Calibri" w:hAnsi="Calibri"/>
              </w:rPr>
              <w:t>Preview WR2 unit 2</w:t>
            </w:r>
            <w:r>
              <w:rPr>
                <w:rFonts w:ascii="Calibri" w:eastAsia="Calibri" w:hAnsi="Calibri"/>
              </w:rPr>
              <w:t xml:space="preserve"> vocab &amp; Patrick’s Story</w:t>
            </w:r>
          </w:p>
          <w:p w14:paraId="4EBD3C99" w14:textId="123B42E7" w:rsidR="00CD6B39" w:rsidRPr="001037F1" w:rsidRDefault="00CD6B39" w:rsidP="00CD6B39">
            <w:pPr>
              <w:pStyle w:val="a8"/>
              <w:widowControl/>
              <w:spacing w:line="320" w:lineRule="exact"/>
              <w:rPr>
                <w:rFonts w:ascii="Calibri" w:eastAsia="Calibri" w:hAnsi="Calibri"/>
                <w:kern w:val="0"/>
              </w:rPr>
            </w:pPr>
          </w:p>
        </w:tc>
        <w:tc>
          <w:tcPr>
            <w:tcW w:w="1346" w:type="dxa"/>
            <w:vMerge w:val="restart"/>
          </w:tcPr>
          <w:p w14:paraId="4CCAA195" w14:textId="3C96469F" w:rsidR="00CD6B39" w:rsidRPr="001037F1" w:rsidRDefault="00CD6B39" w:rsidP="00CD6B39">
            <w:pPr>
              <w:widowControl/>
              <w:shd w:val="clear" w:color="auto" w:fill="FFFFFF"/>
              <w:rPr>
                <w:rFonts w:ascii="Calibri" w:eastAsia="標楷體" w:hAnsi="Calibri"/>
                <w:color w:val="222222"/>
                <w:kern w:val="0"/>
              </w:rPr>
            </w:pPr>
          </w:p>
        </w:tc>
      </w:tr>
      <w:tr w:rsidR="00CD6B39" w:rsidRPr="001037F1" w14:paraId="653CAD06" w14:textId="77777777" w:rsidTr="003D2AB8">
        <w:trPr>
          <w:trHeight w:val="556"/>
        </w:trPr>
        <w:tc>
          <w:tcPr>
            <w:tcW w:w="1560" w:type="dxa"/>
            <w:vMerge/>
          </w:tcPr>
          <w:p w14:paraId="33493602" w14:textId="77777777" w:rsidR="00CD6B39" w:rsidRPr="001037F1" w:rsidRDefault="00CD6B39" w:rsidP="00CD6B39">
            <w:pPr>
              <w:widowControl/>
              <w:jc w:val="center"/>
              <w:rPr>
                <w:rFonts w:ascii="Calibri" w:eastAsia="Calibri" w:hAnsi="Calibri"/>
                <w:kern w:val="0"/>
              </w:rPr>
            </w:pPr>
          </w:p>
        </w:tc>
        <w:tc>
          <w:tcPr>
            <w:tcW w:w="1134" w:type="dxa"/>
          </w:tcPr>
          <w:p w14:paraId="1AA9B309" w14:textId="15A60B83" w:rsidR="00CD6B39" w:rsidRPr="001037F1" w:rsidRDefault="00CD6B39" w:rsidP="00CD6B39">
            <w:pPr>
              <w:widowControl/>
              <w:jc w:val="center"/>
              <w:rPr>
                <w:rFonts w:ascii="Calibri" w:hAnsi="Calibri"/>
                <w:color w:val="000000"/>
                <w:kern w:val="0"/>
              </w:rPr>
            </w:pPr>
            <w:r w:rsidRPr="001037F1">
              <w:rPr>
                <w:rFonts w:ascii="Calibri" w:hAnsi="Calibri"/>
                <w:color w:val="000000"/>
                <w:kern w:val="0"/>
              </w:rPr>
              <w:t>Next Move 5</w:t>
            </w:r>
          </w:p>
        </w:tc>
        <w:tc>
          <w:tcPr>
            <w:tcW w:w="4253" w:type="dxa"/>
          </w:tcPr>
          <w:p w14:paraId="4C11254E" w14:textId="0BF98E01" w:rsidR="00CD6B39" w:rsidRPr="006B0250" w:rsidRDefault="00CD6B39" w:rsidP="006B0250">
            <w:pPr>
              <w:pStyle w:val="a8"/>
              <w:numPr>
                <w:ilvl w:val="0"/>
                <w:numId w:val="19"/>
              </w:numPr>
              <w:rPr>
                <w:rFonts w:ascii="Calibri" w:hAnsi="Calibri" w:hint="eastAsia"/>
                <w:color w:val="000000" w:themeColor="text1"/>
                <w:lang w:val="nl-NL"/>
              </w:rPr>
            </w:pPr>
            <w:r>
              <w:rPr>
                <w:rFonts w:ascii="Calibri" w:hAnsi="Calibri"/>
                <w:color w:val="000000" w:themeColor="text1"/>
                <w:lang w:val="nl-NL"/>
              </w:rPr>
              <w:t xml:space="preserve">Unit 3 lesson 7 ‘Singapore Zoo’ P32 </w:t>
            </w:r>
          </w:p>
        </w:tc>
        <w:tc>
          <w:tcPr>
            <w:tcW w:w="2906" w:type="dxa"/>
            <w:gridSpan w:val="2"/>
          </w:tcPr>
          <w:p w14:paraId="48D10B0F" w14:textId="3F5B7DCB" w:rsidR="00CD6B39" w:rsidRPr="001714D8" w:rsidRDefault="00CD6B39" w:rsidP="00CD6B39">
            <w:pPr>
              <w:widowControl/>
              <w:rPr>
                <w:rFonts w:eastAsia="Calibri"/>
              </w:rPr>
            </w:pPr>
            <w:r w:rsidRPr="00142685">
              <w:rPr>
                <w:rFonts w:ascii="Calibri" w:eastAsia="Calibri" w:hAnsi="Calibri"/>
              </w:rPr>
              <w:t xml:space="preserve">Assigned reading: </w:t>
            </w:r>
            <w:r w:rsidRPr="00142685">
              <w:rPr>
                <w:rFonts w:ascii="Calibri" w:hAnsi="Calibri"/>
                <w:color w:val="000000" w:themeColor="text1"/>
              </w:rPr>
              <w:t xml:space="preserve">‘Singapore Zoo’ </w:t>
            </w:r>
            <w:r>
              <w:rPr>
                <w:rFonts w:ascii="Calibri" w:hAnsi="Calibri"/>
                <w:color w:val="000000" w:themeColor="text1"/>
              </w:rPr>
              <w:t>P</w:t>
            </w:r>
            <w:r w:rsidRPr="00142685">
              <w:rPr>
                <w:rFonts w:ascii="Calibri" w:hAnsi="Calibri"/>
                <w:color w:val="000000" w:themeColor="text1"/>
              </w:rPr>
              <w:t>32</w:t>
            </w:r>
          </w:p>
        </w:tc>
        <w:tc>
          <w:tcPr>
            <w:tcW w:w="1346" w:type="dxa"/>
            <w:vMerge/>
          </w:tcPr>
          <w:p w14:paraId="16A2239B" w14:textId="77777777" w:rsidR="00CD6B39" w:rsidRPr="001037F1" w:rsidRDefault="00CD6B39" w:rsidP="00CD6B39">
            <w:pPr>
              <w:widowControl/>
              <w:rPr>
                <w:rFonts w:ascii="Calibri" w:eastAsia="BiauKai" w:hAnsi="Calibri"/>
                <w:b/>
                <w:bCs/>
                <w:kern w:val="0"/>
              </w:rPr>
            </w:pPr>
          </w:p>
        </w:tc>
      </w:tr>
      <w:tr w:rsidR="00CD6B39" w:rsidRPr="001037F1" w14:paraId="169F9BF4" w14:textId="77777777" w:rsidTr="003D2AB8">
        <w:trPr>
          <w:trHeight w:val="556"/>
        </w:trPr>
        <w:tc>
          <w:tcPr>
            <w:tcW w:w="11199" w:type="dxa"/>
            <w:gridSpan w:val="6"/>
          </w:tcPr>
          <w:p w14:paraId="48C62F89" w14:textId="77777777" w:rsidR="008859B2" w:rsidRPr="008859B2" w:rsidRDefault="008859B2" w:rsidP="008859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859B2">
              <w:rPr>
                <w:rFonts w:ascii="標楷體" w:eastAsia="標楷體" w:hAnsi="標楷體" w:cs="Arial"/>
                <w:color w:val="222222"/>
                <w:kern w:val="0"/>
                <w:shd w:val="clear" w:color="auto" w:fill="FFFFFF"/>
              </w:rPr>
              <w:t>親愛的家長們好:</w:t>
            </w:r>
          </w:p>
          <w:p w14:paraId="2119A6B6" w14:textId="5D5A3C2E" w:rsidR="008859B2" w:rsidRPr="008859B2" w:rsidRDefault="008859B2" w:rsidP="008859B2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 w:rsidRPr="008859B2">
              <w:rPr>
                <w:rFonts w:ascii="標楷體" w:eastAsia="標楷體" w:hAnsi="標楷體" w:cs="Arial"/>
                <w:color w:val="222222"/>
                <w:kern w:val="0"/>
              </w:rPr>
              <w:t>期中評量的時間是11/3(週三)，範圍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是</w:t>
            </w:r>
            <w:r w:rsidRPr="008859B2">
              <w:rPr>
                <w:rFonts w:ascii="標楷體" w:eastAsia="標楷體" w:hAnsi="標楷體" w:cs="Arial"/>
                <w:color w:val="222222"/>
                <w:kern w:val="0"/>
              </w:rPr>
              <w:t>Next Move 5第一和第三單元的課本和習作。</w:t>
            </w:r>
            <w:proofErr w:type="gramStart"/>
            <w:r w:rsidRPr="008859B2">
              <w:rPr>
                <w:rFonts w:ascii="標楷體" w:eastAsia="標楷體" w:hAnsi="標楷體" w:cs="Arial"/>
                <w:color w:val="222222"/>
                <w:kern w:val="0"/>
              </w:rPr>
              <w:t>外師會</w:t>
            </w:r>
            <w:proofErr w:type="gramEnd"/>
            <w:r w:rsidRPr="008859B2">
              <w:rPr>
                <w:rFonts w:ascii="標楷體" w:eastAsia="標楷體" w:hAnsi="標楷體" w:cs="Arial"/>
                <w:color w:val="222222"/>
                <w:kern w:val="0"/>
              </w:rPr>
              <w:t>提早進行口試，範圍是第一和第三單元的7-8課。形式和以往口試大致相同。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中師期中</w:t>
            </w:r>
            <w:proofErr w:type="gramEnd"/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評量題型和每週小考內容相似</w:t>
            </w:r>
            <m:oMath>
              <m:r>
                <w:rPr>
                  <w:rFonts w:ascii="Cambria Math" w:eastAsia="標楷體" w:hAnsi="Cambria Math" w:cs="Arial" w:hint="eastAsia"/>
                  <w:color w:val="222222"/>
                  <w:kern w:val="0"/>
                </w:rPr>
                <m:t>。</m:t>
              </m:r>
            </m:oMath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很高興看到學生們漸漸穩定地學習</w:t>
            </w:r>
            <w:r w:rsidR="006B0250">
              <w:rPr>
                <w:rFonts w:ascii="標楷體" w:eastAsia="標楷體" w:hAnsi="標楷體" w:cs="Arial" w:hint="eastAsia"/>
                <w:color w:val="222222"/>
                <w:kern w:val="0"/>
              </w:rPr>
              <w:t>，持續地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進步</w:t>
            </w:r>
            <w:r w:rsidR="006B0250">
              <w:rPr>
                <w:rFonts w:ascii="標楷體" w:eastAsia="標楷體" w:hAnsi="標楷體" w:cs="Arial" w:hint="eastAsia"/>
                <w:color w:val="222222"/>
                <w:kern w:val="0"/>
              </w:rPr>
              <w:t>！感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恩您的陪伴和協助 ! </w:t>
            </w:r>
          </w:p>
          <w:p w14:paraId="1FBF815C" w14:textId="77777777" w:rsidR="00CD6B39" w:rsidRDefault="006B0250" w:rsidP="00CD6B39">
            <w:pPr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祝福平安健康</w:t>
            </w:r>
          </w:p>
          <w:p w14:paraId="7E90DDF2" w14:textId="171AA171" w:rsidR="006B0250" w:rsidRPr="008859B2" w:rsidRDefault="006B0250" w:rsidP="00CD6B39">
            <w:pPr>
              <w:shd w:val="clear" w:color="auto" w:fill="FFFFFF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T</w:t>
            </w:r>
            <w:r>
              <w:rPr>
                <w:rFonts w:ascii="標楷體" w:eastAsia="標楷體" w:hAnsi="標楷體" w:cs="Arial"/>
                <w:color w:val="222222"/>
                <w:kern w:val="0"/>
              </w:rPr>
              <w:t xml:space="preserve">r. Sheila </w:t>
            </w:r>
          </w:p>
        </w:tc>
      </w:tr>
      <w:tr w:rsidR="00CF27F7" w:rsidRPr="001037F1" w14:paraId="6EBC10C7" w14:textId="77777777" w:rsidTr="003D2AB8">
        <w:trPr>
          <w:trHeight w:val="1202"/>
        </w:trPr>
        <w:tc>
          <w:tcPr>
            <w:tcW w:w="11199" w:type="dxa"/>
            <w:gridSpan w:val="6"/>
          </w:tcPr>
          <w:p w14:paraId="29CCF1EA" w14:textId="372D5839" w:rsidR="00CF27F7" w:rsidRPr="006B0250" w:rsidRDefault="00CF27F7" w:rsidP="00CF27F7">
            <w:pPr>
              <w:rPr>
                <w:rFonts w:ascii="Calibri" w:eastAsiaTheme="minorEastAsia" w:hAnsi="Calibri" w:hint="eastAsia"/>
                <w:b/>
                <w:bCs/>
              </w:rPr>
            </w:pPr>
            <w:r w:rsidRPr="00B07CD8">
              <w:rPr>
                <w:rFonts w:ascii="Calibri" w:eastAsia="BiauKai" w:hAnsi="Calibri"/>
                <w:b/>
                <w:bCs/>
              </w:rPr>
              <w:t>Dear Parents,</w:t>
            </w:r>
          </w:p>
          <w:p w14:paraId="36696D6F" w14:textId="77777777" w:rsidR="00CF27F7" w:rsidRDefault="00CF27F7" w:rsidP="00CF27F7">
            <w:pPr>
              <w:rPr>
                <w:rFonts w:ascii="Calibri" w:eastAsia="BiauKai" w:hAnsi="Calibri"/>
              </w:rPr>
            </w:pPr>
            <w:r>
              <w:rPr>
                <w:rFonts w:ascii="Calibri" w:hAnsi="Calibri"/>
              </w:rPr>
              <w:t>This</w:t>
            </w:r>
            <w:r w:rsidRPr="00C854B0">
              <w:rPr>
                <w:rFonts w:ascii="Calibri" w:hAnsi="Calibri"/>
              </w:rPr>
              <w:t xml:space="preserve"> week, we </w:t>
            </w:r>
            <w:r>
              <w:rPr>
                <w:rFonts w:ascii="Calibri" w:hAnsi="Calibri"/>
              </w:rPr>
              <w:t>learned about</w:t>
            </w:r>
            <w:r w:rsidRPr="00C854B0">
              <w:rPr>
                <w:rFonts w:ascii="Calibri" w:hAnsi="Calibri"/>
              </w:rPr>
              <w:t xml:space="preserve"> the </w:t>
            </w:r>
            <w:r w:rsidRPr="00C854B0">
              <w:rPr>
                <w:rFonts w:ascii="Calibri" w:hAnsi="Calibri"/>
                <w:color w:val="000000" w:themeColor="text1"/>
              </w:rPr>
              <w:t>‘Amusement Park’</w:t>
            </w:r>
            <w:r w:rsidRPr="00C854B0">
              <w:rPr>
                <w:rFonts w:ascii="Calibri" w:hAnsi="Calibri"/>
              </w:rPr>
              <w:t xml:space="preserve"> vocabulary list on page </w:t>
            </w:r>
            <w:r>
              <w:rPr>
                <w:rFonts w:ascii="Calibri" w:hAnsi="Calibri"/>
              </w:rPr>
              <w:t>14</w:t>
            </w:r>
            <w:r w:rsidRPr="00C854B0">
              <w:rPr>
                <w:rFonts w:ascii="Calibri" w:hAnsi="Calibri"/>
              </w:rPr>
              <w:t xml:space="preserve"> and</w:t>
            </w:r>
            <w:r>
              <w:rPr>
                <w:rFonts w:ascii="Calibri" w:hAnsi="Calibri"/>
              </w:rPr>
              <w:t xml:space="preserve"> worked on Patrick’s Story on page 15. Grade 5 students </w:t>
            </w:r>
            <w:r w:rsidRPr="00C854B0">
              <w:rPr>
                <w:rFonts w:ascii="Calibri" w:hAnsi="Calibri"/>
              </w:rPr>
              <w:t xml:space="preserve">practiced sentence patterns when using simple past tense verbs. </w:t>
            </w:r>
            <w:r>
              <w:rPr>
                <w:rFonts w:ascii="Calibri" w:hAnsi="Calibri"/>
              </w:rPr>
              <w:t>Next</w:t>
            </w:r>
            <w:r w:rsidRPr="00C854B0">
              <w:rPr>
                <w:rFonts w:ascii="Calibri" w:hAnsi="Calibri"/>
              </w:rPr>
              <w:t xml:space="preserve"> week, we will complete the </w:t>
            </w:r>
            <w:r>
              <w:rPr>
                <w:rFonts w:ascii="Calibri" w:hAnsi="Calibri"/>
              </w:rPr>
              <w:t xml:space="preserve">writing assignment on page 16 and page 17. </w:t>
            </w:r>
            <w:r w:rsidRPr="00B07CD8">
              <w:rPr>
                <w:rFonts w:ascii="Calibri" w:hAnsi="Calibri"/>
              </w:rPr>
              <w:t xml:space="preserve">Grade 5 </w:t>
            </w:r>
            <w:r>
              <w:rPr>
                <w:rFonts w:ascii="Calibri" w:eastAsia="BiauKai" w:hAnsi="Calibri"/>
              </w:rPr>
              <w:t>has</w:t>
            </w:r>
            <w:r w:rsidRPr="00926DA4">
              <w:rPr>
                <w:rFonts w:ascii="Calibri" w:eastAsia="BiauKai" w:hAnsi="Calibri"/>
              </w:rPr>
              <w:t xml:space="preserve"> becoming more self-reliant. </w:t>
            </w:r>
            <w:r>
              <w:rPr>
                <w:rFonts w:ascii="Calibri" w:eastAsia="BiauKai" w:hAnsi="Calibri"/>
              </w:rPr>
              <w:t>Most of the students are</w:t>
            </w:r>
            <w:r w:rsidRPr="00926DA4">
              <w:rPr>
                <w:rFonts w:ascii="Calibri" w:eastAsia="BiauKai" w:hAnsi="Calibri"/>
              </w:rPr>
              <w:t xml:space="preserve"> well behaved and attentive in class and make an effort to participate. </w:t>
            </w:r>
            <w:r>
              <w:rPr>
                <w:rFonts w:ascii="Calibri" w:eastAsia="BiauKai" w:hAnsi="Calibri"/>
              </w:rPr>
              <w:t>Their</w:t>
            </w:r>
            <w:r w:rsidRPr="00926DA4">
              <w:rPr>
                <w:rFonts w:ascii="Calibri" w:eastAsia="BiauKai" w:hAnsi="Calibri"/>
              </w:rPr>
              <w:t xml:space="preserve"> English skills in vocabulary are improving. </w:t>
            </w:r>
            <w:r>
              <w:rPr>
                <w:rFonts w:ascii="Calibri" w:eastAsia="BiauKai" w:hAnsi="Calibri"/>
              </w:rPr>
              <w:t>They can now sound out new words we learn from the books by using</w:t>
            </w:r>
            <w:r w:rsidRPr="00926DA4">
              <w:rPr>
                <w:rFonts w:ascii="Calibri" w:eastAsia="BiauKai" w:hAnsi="Calibri"/>
              </w:rPr>
              <w:t xml:space="preserve"> </w:t>
            </w:r>
            <w:r>
              <w:rPr>
                <w:rFonts w:ascii="Calibri" w:eastAsia="BiauKai" w:hAnsi="Calibri"/>
              </w:rPr>
              <w:t>their</w:t>
            </w:r>
            <w:r w:rsidRPr="00926DA4">
              <w:rPr>
                <w:rFonts w:ascii="Calibri" w:eastAsia="BiauKai" w:hAnsi="Calibri"/>
              </w:rPr>
              <w:t xml:space="preserve"> phonics skills </w:t>
            </w:r>
            <w:r>
              <w:rPr>
                <w:rFonts w:ascii="Calibri" w:eastAsia="BiauKai" w:hAnsi="Calibri"/>
              </w:rPr>
              <w:t>(</w:t>
            </w:r>
            <w:proofErr w:type="gramStart"/>
            <w:r>
              <w:rPr>
                <w:rFonts w:ascii="Calibri" w:eastAsia="BiauKai" w:hAnsi="Calibri"/>
              </w:rPr>
              <w:t>e.g.</w:t>
            </w:r>
            <w:proofErr w:type="gramEnd"/>
            <w:r>
              <w:rPr>
                <w:rFonts w:ascii="Calibri" w:eastAsia="BiauKai" w:hAnsi="Calibri"/>
              </w:rPr>
              <w:t xml:space="preserve"> a-muse-</w:t>
            </w:r>
            <w:proofErr w:type="spellStart"/>
            <w:r>
              <w:rPr>
                <w:rFonts w:ascii="Calibri" w:eastAsia="BiauKai" w:hAnsi="Calibri"/>
              </w:rPr>
              <w:t>ment</w:t>
            </w:r>
            <w:proofErr w:type="spellEnd"/>
            <w:r>
              <w:rPr>
                <w:rFonts w:ascii="Calibri" w:eastAsia="BiauKai" w:hAnsi="Calibri"/>
              </w:rPr>
              <w:t xml:space="preserve">; </w:t>
            </w:r>
            <w:proofErr w:type="spellStart"/>
            <w:r>
              <w:rPr>
                <w:rFonts w:ascii="Calibri" w:eastAsia="BiauKai" w:hAnsi="Calibri"/>
              </w:rPr>
              <w:t>ro-ller</w:t>
            </w:r>
            <w:proofErr w:type="spellEnd"/>
            <w:r>
              <w:rPr>
                <w:rFonts w:ascii="Calibri" w:eastAsia="BiauKai" w:hAnsi="Calibri"/>
              </w:rPr>
              <w:t xml:space="preserve"> </w:t>
            </w:r>
            <w:proofErr w:type="spellStart"/>
            <w:r>
              <w:rPr>
                <w:rFonts w:ascii="Calibri" w:eastAsia="BiauKai" w:hAnsi="Calibri"/>
              </w:rPr>
              <w:t>coa</w:t>
            </w:r>
            <w:proofErr w:type="spellEnd"/>
            <w:r>
              <w:rPr>
                <w:rFonts w:ascii="Calibri" w:eastAsia="BiauKai" w:hAnsi="Calibri"/>
              </w:rPr>
              <w:t>-s-</w:t>
            </w:r>
            <w:proofErr w:type="spellStart"/>
            <w:r>
              <w:rPr>
                <w:rFonts w:ascii="Calibri" w:eastAsia="BiauKai" w:hAnsi="Calibri"/>
              </w:rPr>
              <w:t>ter</w:t>
            </w:r>
            <w:proofErr w:type="spellEnd"/>
            <w:r>
              <w:rPr>
                <w:rFonts w:ascii="Calibri" w:eastAsia="BiauKai" w:hAnsi="Calibri"/>
              </w:rPr>
              <w:t>)</w:t>
            </w:r>
            <w:r w:rsidRPr="00926DA4">
              <w:rPr>
                <w:rFonts w:ascii="Calibri" w:eastAsia="BiauKai" w:hAnsi="Calibri"/>
              </w:rPr>
              <w:t xml:space="preserve">. </w:t>
            </w:r>
            <w:r>
              <w:rPr>
                <w:rFonts w:ascii="Calibri" w:eastAsia="BiauKai" w:hAnsi="Calibri"/>
              </w:rPr>
              <w:t>Most of the students are attentive</w:t>
            </w:r>
            <w:r w:rsidRPr="00926DA4">
              <w:rPr>
                <w:rFonts w:ascii="Calibri" w:eastAsia="BiauKai" w:hAnsi="Calibri"/>
              </w:rPr>
              <w:t xml:space="preserve"> and follow instructions accurately.</w:t>
            </w:r>
            <w:r>
              <w:rPr>
                <w:rFonts w:ascii="Calibri" w:eastAsia="BiauKai" w:hAnsi="Calibri"/>
              </w:rPr>
              <w:t xml:space="preserve"> All of them </w:t>
            </w:r>
            <w:r w:rsidRPr="00926DA4">
              <w:rPr>
                <w:rFonts w:ascii="Calibri" w:eastAsia="BiauKai" w:hAnsi="Calibri"/>
              </w:rPr>
              <w:t>demonstrate</w:t>
            </w:r>
            <w:r>
              <w:rPr>
                <w:rFonts w:ascii="Calibri" w:eastAsia="BiauKai" w:hAnsi="Calibri"/>
              </w:rPr>
              <w:t xml:space="preserve"> </w:t>
            </w:r>
            <w:r w:rsidRPr="00926DA4">
              <w:rPr>
                <w:rFonts w:ascii="Calibri" w:eastAsia="BiauKai" w:hAnsi="Calibri"/>
              </w:rPr>
              <w:t xml:space="preserve">an excellent understanding of </w:t>
            </w:r>
            <w:r>
              <w:rPr>
                <w:rFonts w:ascii="Calibri" w:eastAsia="BiauKai" w:hAnsi="Calibri"/>
              </w:rPr>
              <w:t>WR2’s writing exercise</w:t>
            </w:r>
            <w:r w:rsidRPr="00926DA4">
              <w:rPr>
                <w:rFonts w:ascii="Calibri" w:eastAsia="BiauKai" w:hAnsi="Calibri"/>
              </w:rPr>
              <w:t xml:space="preserve"> </w:t>
            </w:r>
            <w:r>
              <w:rPr>
                <w:rFonts w:ascii="Calibri" w:eastAsia="BiauKai" w:hAnsi="Calibri"/>
              </w:rPr>
              <w:t xml:space="preserve">pages </w:t>
            </w:r>
            <w:r w:rsidRPr="00926DA4">
              <w:rPr>
                <w:rFonts w:ascii="Calibri" w:eastAsia="BiauKai" w:hAnsi="Calibri"/>
              </w:rPr>
              <w:t xml:space="preserve">by providing </w:t>
            </w:r>
            <w:r>
              <w:rPr>
                <w:rFonts w:ascii="Calibri" w:eastAsia="BiauKai" w:hAnsi="Calibri"/>
              </w:rPr>
              <w:t xml:space="preserve">correct </w:t>
            </w:r>
            <w:r w:rsidRPr="00926DA4">
              <w:rPr>
                <w:rFonts w:ascii="Calibri" w:eastAsia="BiauKai" w:hAnsi="Calibri"/>
              </w:rPr>
              <w:t>answer</w:t>
            </w:r>
            <w:r>
              <w:rPr>
                <w:rFonts w:ascii="Calibri" w:eastAsia="BiauKai" w:hAnsi="Calibri"/>
              </w:rPr>
              <w:t>s and helping their friends in class</w:t>
            </w:r>
            <w:r w:rsidRPr="00926DA4">
              <w:rPr>
                <w:rFonts w:ascii="Calibri" w:eastAsia="BiauKai" w:hAnsi="Calibri"/>
              </w:rPr>
              <w:t>. G</w:t>
            </w:r>
            <w:r>
              <w:rPr>
                <w:rFonts w:ascii="Calibri" w:eastAsia="BiauKai" w:hAnsi="Calibri"/>
              </w:rPr>
              <w:t>rade 5</w:t>
            </w:r>
            <w:r w:rsidRPr="00926DA4">
              <w:rPr>
                <w:rFonts w:ascii="Calibri" w:eastAsia="BiauKai" w:hAnsi="Calibri"/>
              </w:rPr>
              <w:t xml:space="preserve"> will surely do well in </w:t>
            </w:r>
            <w:r>
              <w:rPr>
                <w:rFonts w:ascii="Calibri" w:eastAsia="BiauKai" w:hAnsi="Calibri"/>
              </w:rPr>
              <w:t xml:space="preserve">their </w:t>
            </w:r>
            <w:r w:rsidRPr="00926DA4">
              <w:rPr>
                <w:rFonts w:ascii="Calibri" w:eastAsia="BiauKai" w:hAnsi="Calibri"/>
              </w:rPr>
              <w:t xml:space="preserve">future </w:t>
            </w:r>
            <w:r>
              <w:rPr>
                <w:rFonts w:ascii="Calibri" w:eastAsia="BiauKai" w:hAnsi="Calibri"/>
              </w:rPr>
              <w:t>learning</w:t>
            </w:r>
            <w:r w:rsidRPr="00926DA4">
              <w:rPr>
                <w:rFonts w:ascii="Calibri" w:eastAsia="BiauKai" w:hAnsi="Calibri"/>
              </w:rPr>
              <w:t xml:space="preserve"> if </w:t>
            </w:r>
            <w:r>
              <w:rPr>
                <w:rFonts w:ascii="Calibri" w:eastAsia="BiauKai" w:hAnsi="Calibri"/>
              </w:rPr>
              <w:t>everyone</w:t>
            </w:r>
            <w:r w:rsidRPr="00926DA4">
              <w:rPr>
                <w:rFonts w:ascii="Calibri" w:eastAsia="BiauKai" w:hAnsi="Calibri"/>
              </w:rPr>
              <w:t xml:space="preserve"> keeps up the good work and </w:t>
            </w:r>
            <w:r>
              <w:rPr>
                <w:rFonts w:ascii="Calibri" w:eastAsia="BiauKai" w:hAnsi="Calibri"/>
              </w:rPr>
              <w:t>learn with a</w:t>
            </w:r>
            <w:r w:rsidRPr="00926DA4">
              <w:rPr>
                <w:rFonts w:ascii="Calibri" w:eastAsia="BiauKai" w:hAnsi="Calibri"/>
              </w:rPr>
              <w:t xml:space="preserve"> positive attitude. </w:t>
            </w:r>
          </w:p>
          <w:p w14:paraId="0598037C" w14:textId="2F389698" w:rsidR="00CF27F7" w:rsidRPr="00145656" w:rsidRDefault="0086431A" w:rsidP="00145656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color w:val="222222"/>
                <w:kern w:val="0"/>
              </w:rPr>
            </w:pPr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本</w:t>
            </w:r>
            <w:proofErr w:type="gramStart"/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週</w:t>
            </w:r>
            <w:proofErr w:type="gramEnd"/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我們學了關於遊樂園的單字在14頁，</w:t>
            </w:r>
            <w:r w:rsidR="00145656" w:rsidRPr="00145656">
              <w:rPr>
                <w:rFonts w:ascii="Comic Sans MS" w:eastAsia="標楷體" w:hAnsi="Comic Sans MS" w:cs="Arial"/>
                <w:color w:val="222222"/>
                <w:kern w:val="0"/>
              </w:rPr>
              <w:t>Patric</w:t>
            </w:r>
            <w:r w:rsidR="00145656">
              <w:rPr>
                <w:rFonts w:ascii="Comic Sans MS" w:eastAsia="標楷體" w:hAnsi="Comic Sans MS" w:cs="Arial"/>
                <w:color w:val="222222"/>
                <w:kern w:val="0"/>
              </w:rPr>
              <w:t>k</w:t>
            </w:r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的故事在15頁，五年級學生</w:t>
            </w:r>
            <w:r w:rsidR="00145656">
              <w:rPr>
                <w:rFonts w:ascii="標楷體" w:eastAsia="標楷體" w:hAnsi="標楷體" w:cs="Arial" w:hint="eastAsia"/>
                <w:color w:val="222222"/>
                <w:kern w:val="0"/>
              </w:rPr>
              <w:t>們</w:t>
            </w:r>
            <w:r w:rsidR="00145656" w:rsidRPr="0086431A">
              <w:rPr>
                <w:rFonts w:ascii="標楷體" w:eastAsia="標楷體" w:hAnsi="標楷體" w:cs="Arial"/>
                <w:color w:val="222222"/>
                <w:kern w:val="0"/>
              </w:rPr>
              <w:t>用簡單過去式動詞</w:t>
            </w:r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練習句子</w:t>
            </w:r>
            <w:r w:rsidR="00145656">
              <w:rPr>
                <w:rFonts w:ascii="標楷體" w:eastAsia="標楷體" w:hAnsi="標楷體" w:cs="Arial" w:hint="eastAsia"/>
                <w:color w:val="222222"/>
                <w:kern w:val="0"/>
              </w:rPr>
              <w:t>。</w:t>
            </w:r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下</w:t>
            </w:r>
            <w:proofErr w:type="gramStart"/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週</w:t>
            </w:r>
            <w:proofErr w:type="gramEnd"/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我們會完成16-17頁的寫作功課。學生們變得</w:t>
            </w:r>
            <w:r w:rsidR="00145656">
              <w:rPr>
                <w:rFonts w:ascii="標楷體" w:eastAsia="標楷體" w:hAnsi="標楷體" w:cs="Arial" w:hint="eastAsia"/>
                <w:color w:val="222222"/>
                <w:kern w:val="0"/>
              </w:rPr>
              <w:t>能</w:t>
            </w:r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自我學習</w:t>
            </w:r>
            <w:r w:rsidR="00145656">
              <w:rPr>
                <w:rFonts w:ascii="標楷體" w:eastAsia="標楷體" w:hAnsi="標楷體" w:cs="Arial" w:hint="eastAsia"/>
                <w:color w:val="222222"/>
                <w:kern w:val="0"/>
              </w:rPr>
              <w:t>，</w:t>
            </w:r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大部份的學生表現很好又專注，並努力參與，他們的單字能力正在進步中，他們能運用拼音的能力</w:t>
            </w:r>
            <w:proofErr w:type="gramStart"/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唸</w:t>
            </w:r>
            <w:proofErr w:type="gramEnd"/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出課本中新的字。例如</w:t>
            </w:r>
            <w:proofErr w:type="spellStart"/>
            <w:r w:rsidRPr="0086431A">
              <w:rPr>
                <w:rFonts w:ascii="Comic Sans MS" w:eastAsia="標楷體" w:hAnsi="Comic Sans MS" w:cs="Arial"/>
                <w:color w:val="222222"/>
                <w:kern w:val="0"/>
              </w:rPr>
              <w:t>a-muse-ment;ro-ller</w:t>
            </w:r>
            <w:proofErr w:type="spellEnd"/>
            <w:r w:rsidRPr="0086431A">
              <w:rPr>
                <w:rFonts w:ascii="Comic Sans MS" w:eastAsia="標楷體" w:hAnsi="Comic Sans MS" w:cs="Arial"/>
                <w:color w:val="222222"/>
                <w:kern w:val="0"/>
              </w:rPr>
              <w:t xml:space="preserve"> </w:t>
            </w:r>
            <w:proofErr w:type="spellStart"/>
            <w:r w:rsidRPr="0086431A">
              <w:rPr>
                <w:rFonts w:ascii="Comic Sans MS" w:eastAsia="標楷體" w:hAnsi="Comic Sans MS" w:cs="Arial"/>
                <w:color w:val="222222"/>
                <w:kern w:val="0"/>
              </w:rPr>
              <w:t>coa</w:t>
            </w:r>
            <w:proofErr w:type="spellEnd"/>
            <w:r w:rsidRPr="0086431A">
              <w:rPr>
                <w:rFonts w:ascii="Comic Sans MS" w:eastAsia="標楷體" w:hAnsi="Comic Sans MS" w:cs="Arial"/>
                <w:color w:val="222222"/>
                <w:kern w:val="0"/>
              </w:rPr>
              <w:t>-s-ter.</w:t>
            </w:r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大部份的學生都很專注並能跟隨正確的指引。所有的學生們</w:t>
            </w:r>
            <w:r w:rsidR="00145656" w:rsidRPr="0086431A">
              <w:rPr>
                <w:rFonts w:ascii="標楷體" w:eastAsia="標楷體" w:hAnsi="標楷體" w:cs="Arial"/>
                <w:color w:val="222222"/>
                <w:kern w:val="0"/>
              </w:rPr>
              <w:t>對寫作練習2的內容</w:t>
            </w:r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藉由回應正確的答案並幫助班上同學表現優越的理解</w:t>
            </w:r>
            <w:r w:rsidR="00145656">
              <w:rPr>
                <w:rFonts w:ascii="標楷體" w:eastAsia="標楷體" w:hAnsi="標楷體" w:cs="Arial" w:hint="eastAsia"/>
                <w:color w:val="222222"/>
                <w:kern w:val="0"/>
              </w:rPr>
              <w:t>。</w:t>
            </w:r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五年級生未來的學習一定</w:t>
            </w:r>
            <w:r w:rsidR="00145656">
              <w:rPr>
                <w:rFonts w:ascii="標楷體" w:eastAsia="標楷體" w:hAnsi="標楷體" w:cs="Arial" w:hint="eastAsia"/>
                <w:color w:val="222222"/>
                <w:kern w:val="0"/>
              </w:rPr>
              <w:t>會</w:t>
            </w:r>
            <w:r w:rsidRPr="0086431A">
              <w:rPr>
                <w:rFonts w:ascii="標楷體" w:eastAsia="標楷體" w:hAnsi="標楷體" w:cs="Arial"/>
                <w:color w:val="222222"/>
                <w:kern w:val="0"/>
              </w:rPr>
              <w:t>表現優異如果每個人繼續保持現在的好表現，而且有正向的學習態度。</w:t>
            </w:r>
          </w:p>
          <w:p w14:paraId="75498EA7" w14:textId="2F3E04FE" w:rsidR="00CF27F7" w:rsidRPr="00145656" w:rsidRDefault="00CF27F7" w:rsidP="00CF27F7">
            <w:pPr>
              <w:spacing w:line="280" w:lineRule="auto"/>
              <w:jc w:val="both"/>
              <w:rPr>
                <w:rFonts w:ascii="Calibri" w:eastAsiaTheme="minorEastAsia" w:hAnsi="Calibri" w:hint="eastAsia"/>
              </w:rPr>
            </w:pPr>
            <w:r w:rsidRPr="00B07CD8">
              <w:rPr>
                <w:rFonts w:ascii="Calibri" w:eastAsia="BiauKai" w:hAnsi="Calibri"/>
              </w:rPr>
              <w:t xml:space="preserve">Have a nice weekend, </w:t>
            </w:r>
          </w:p>
          <w:p w14:paraId="2DE2BEBC" w14:textId="21F28592" w:rsidR="00CF27F7" w:rsidRPr="001037F1" w:rsidRDefault="00CF27F7" w:rsidP="00CF27F7">
            <w:pPr>
              <w:widowControl/>
              <w:spacing w:line="280" w:lineRule="auto"/>
              <w:jc w:val="both"/>
              <w:rPr>
                <w:rFonts w:ascii="Calibri" w:eastAsia="BiauKai" w:hAnsi="Calibri"/>
                <w:b/>
                <w:bCs/>
                <w:kern w:val="0"/>
              </w:rPr>
            </w:pPr>
            <w:r w:rsidRPr="00B07CD8">
              <w:rPr>
                <w:rFonts w:ascii="Calibri" w:eastAsia="BiauKai" w:hAnsi="Calibri"/>
              </w:rPr>
              <w:t>Tr. Sydney</w:t>
            </w:r>
          </w:p>
        </w:tc>
      </w:tr>
      <w:tr w:rsidR="00CF27F7" w:rsidRPr="001037F1" w14:paraId="183695E7" w14:textId="77777777" w:rsidTr="003D2AB8">
        <w:trPr>
          <w:trHeight w:val="1202"/>
        </w:trPr>
        <w:tc>
          <w:tcPr>
            <w:tcW w:w="11199" w:type="dxa"/>
            <w:gridSpan w:val="6"/>
          </w:tcPr>
          <w:p w14:paraId="08F8B6F9" w14:textId="77777777" w:rsidR="00CF27F7" w:rsidRPr="001037F1" w:rsidRDefault="00CF27F7" w:rsidP="00CF27F7">
            <w:pPr>
              <w:widowControl/>
              <w:rPr>
                <w:rFonts w:ascii="Calibri" w:eastAsiaTheme="minorEastAsia" w:hAnsi="Calibri"/>
                <w:b/>
                <w:bCs/>
                <w:kern w:val="0"/>
              </w:rPr>
            </w:pPr>
            <w:r w:rsidRPr="001037F1">
              <w:rPr>
                <w:rFonts w:ascii="Calibri" w:eastAsia="Malgun Gothic" w:hAnsi="Calibri"/>
                <w:b/>
                <w:bCs/>
                <w:kern w:val="0"/>
              </w:rPr>
              <w:t>Key Vocab</w:t>
            </w:r>
            <w:r w:rsidRPr="001037F1">
              <w:rPr>
                <w:rFonts w:ascii="Calibri" w:eastAsiaTheme="minorEastAsia" w:hAnsi="Calibri"/>
                <w:b/>
                <w:bCs/>
                <w:kern w:val="0"/>
              </w:rPr>
              <w:t>ulary</w:t>
            </w:r>
            <w:r w:rsidRPr="001037F1">
              <w:rPr>
                <w:rFonts w:ascii="Calibri" w:eastAsia="Malgun Gothic" w:hAnsi="Calibri"/>
                <w:b/>
                <w:bCs/>
                <w:kern w:val="0"/>
              </w:rPr>
              <w:t xml:space="preserve"> &amp; Weekly</w:t>
            </w:r>
            <w:r w:rsidRPr="001037F1">
              <w:rPr>
                <w:rFonts w:ascii="Calibri" w:eastAsiaTheme="minorEastAsia" w:hAnsi="Calibri"/>
                <w:b/>
                <w:bCs/>
                <w:kern w:val="0"/>
              </w:rPr>
              <w:t xml:space="preserve"> </w:t>
            </w:r>
            <w:r w:rsidRPr="001037F1">
              <w:rPr>
                <w:rFonts w:ascii="Calibri" w:eastAsia="Malgun Gothic" w:hAnsi="Calibri"/>
                <w:b/>
                <w:bCs/>
                <w:kern w:val="0"/>
              </w:rPr>
              <w:t>Sentence</w:t>
            </w:r>
            <w:r w:rsidRPr="001037F1">
              <w:rPr>
                <w:rFonts w:ascii="Calibri" w:eastAsia="細明體" w:hAnsi="Calibri"/>
                <w:b/>
                <w:bCs/>
                <w:kern w:val="0"/>
              </w:rPr>
              <w:t>s</w:t>
            </w:r>
            <w:r w:rsidRPr="001037F1">
              <w:rPr>
                <w:rFonts w:ascii="Calibri" w:eastAsia="BiauKai" w:hAnsi="Calibri"/>
                <w:b/>
                <w:bCs/>
                <w:kern w:val="0"/>
              </w:rPr>
              <w:t xml:space="preserve"> </w:t>
            </w:r>
            <w:r w:rsidRPr="001037F1">
              <w:rPr>
                <w:rFonts w:ascii="Calibri" w:eastAsia="標楷體" w:hAnsi="Calibri"/>
                <w:b/>
                <w:bCs/>
                <w:kern w:val="0"/>
              </w:rPr>
              <w:t>主要單字和每週句型</w:t>
            </w:r>
          </w:p>
          <w:p w14:paraId="4890150B" w14:textId="77777777" w:rsidR="00CF27F7" w:rsidRPr="001037F1" w:rsidRDefault="00CF27F7" w:rsidP="00CF27F7">
            <w:pPr>
              <w:rPr>
                <w:rFonts w:ascii="Calibri" w:eastAsia="BiauKai" w:hAnsi="Calibri"/>
                <w:b/>
                <w:bCs/>
              </w:rPr>
            </w:pPr>
            <w:r w:rsidRPr="001037F1">
              <w:rPr>
                <w:rFonts w:ascii="Calibri" w:eastAsia="BiauKai" w:hAnsi="Calibri"/>
                <w:b/>
                <w:bCs/>
              </w:rPr>
              <w:t>Vocab:</w:t>
            </w:r>
          </w:p>
          <w:p w14:paraId="5A8435BD" w14:textId="77777777" w:rsidR="00CF27F7" w:rsidRPr="001037F1" w:rsidRDefault="00CF27F7" w:rsidP="00CF27F7">
            <w:pPr>
              <w:rPr>
                <w:rFonts w:ascii="Calibri" w:eastAsia="BiauKai" w:hAnsi="Calibri"/>
              </w:rPr>
            </w:pPr>
            <w:r>
              <w:rPr>
                <w:rFonts w:ascii="Calibri" w:eastAsia="BiauKai" w:hAnsi="Calibri"/>
              </w:rPr>
              <w:t>amusement park, roller coaster, bumper cars, carousel, Ferris wheel, Viking ship, log ride, teacups, pretzels</w:t>
            </w:r>
          </w:p>
          <w:p w14:paraId="1D0E7F56" w14:textId="77777777" w:rsidR="00CF27F7" w:rsidRPr="001037F1" w:rsidRDefault="00CF27F7" w:rsidP="00CF27F7">
            <w:pPr>
              <w:rPr>
                <w:rFonts w:ascii="Calibri" w:eastAsia="BiauKai" w:hAnsi="Calibri"/>
                <w:b/>
                <w:bCs/>
              </w:rPr>
            </w:pPr>
            <w:r w:rsidRPr="001037F1">
              <w:rPr>
                <w:rFonts w:ascii="Calibri" w:eastAsia="BiauKai" w:hAnsi="Calibri"/>
                <w:b/>
                <w:bCs/>
              </w:rPr>
              <w:t xml:space="preserve">Sentence(s): </w:t>
            </w:r>
          </w:p>
          <w:p w14:paraId="5037BA64" w14:textId="77777777" w:rsidR="00CF27F7" w:rsidRDefault="00CF27F7" w:rsidP="00CF27F7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What is your favorite amusement park?</w:t>
            </w:r>
          </w:p>
          <w:p w14:paraId="04F6785B" w14:textId="77777777" w:rsidR="00CF27F7" w:rsidRDefault="00CF27F7" w:rsidP="00CF27F7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What’s your favorite ride?</w:t>
            </w:r>
          </w:p>
          <w:p w14:paraId="7E73EF5B" w14:textId="7FABFFAB" w:rsidR="00CF27F7" w:rsidRDefault="00CF27F7" w:rsidP="00CF27F7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How many times did you ride the roller </w:t>
            </w:r>
            <w:proofErr w:type="gramStart"/>
            <w:r>
              <w:rPr>
                <w:rFonts w:ascii="Calibri" w:hAnsi="Calibri"/>
                <w:color w:val="000000" w:themeColor="text1"/>
              </w:rPr>
              <w:t>coaster?</w:t>
            </w:r>
            <w:r w:rsidR="003D2AB8" w:rsidRPr="003D2AB8">
              <w:rPr>
                <w:rFonts w:ascii="標楷體" w:eastAsia="標楷體" w:hAnsi="標楷體" w:hint="eastAsia"/>
                <w:color w:val="000000" w:themeColor="text1"/>
              </w:rPr>
              <w:t>你搭過雲霄飛車幾次</w:t>
            </w:r>
            <w:proofErr w:type="gramEnd"/>
            <w:r w:rsidR="003D2AB8" w:rsidRPr="003D2AB8">
              <w:rPr>
                <w:rFonts w:ascii="標楷體" w:eastAsia="標楷體" w:hAnsi="標楷體" w:hint="eastAsia"/>
                <w:color w:val="000000" w:themeColor="text1"/>
              </w:rPr>
              <w:t>?</w:t>
            </w:r>
          </w:p>
          <w:p w14:paraId="5167DA82" w14:textId="7A0C6F23" w:rsidR="00CF27F7" w:rsidRPr="00923D3D" w:rsidRDefault="00CF27F7" w:rsidP="00CF27F7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I rode it three times. </w:t>
            </w:r>
            <w:r w:rsidR="003D2AB8" w:rsidRPr="003D2AB8">
              <w:rPr>
                <w:rFonts w:ascii="標楷體" w:eastAsia="標楷體" w:hAnsi="標楷體" w:hint="eastAsia"/>
                <w:color w:val="000000" w:themeColor="text1"/>
              </w:rPr>
              <w:t>我搭過三次</w:t>
            </w:r>
          </w:p>
        </w:tc>
      </w:tr>
    </w:tbl>
    <w:p w14:paraId="795746BD" w14:textId="1E37F8A3" w:rsidR="00D67772" w:rsidRPr="001037F1" w:rsidRDefault="00D67772" w:rsidP="00030D1E">
      <w:pPr>
        <w:rPr>
          <w:rFonts w:eastAsia="標楷體"/>
        </w:rPr>
      </w:pPr>
    </w:p>
    <w:p w14:paraId="01218F3F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F810C92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14CC2F16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837092C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267E74D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17215ACE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5A53E9D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5F600C90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02CED026" w14:textId="77777777" w:rsidR="009A033B" w:rsidRPr="001037F1" w:rsidRDefault="009A033B" w:rsidP="00F1143B">
      <w:pPr>
        <w:jc w:val="center"/>
        <w:rPr>
          <w:rFonts w:eastAsia="標楷體"/>
        </w:rPr>
      </w:pPr>
    </w:p>
    <w:sectPr w:rsidR="009A033B" w:rsidRPr="001037F1" w:rsidSect="001447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D2F5" w14:textId="77777777" w:rsidR="008D4BCC" w:rsidRDefault="008D4BCC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B85AD8" w14:textId="77777777" w:rsidR="008D4BCC" w:rsidRDefault="008D4BCC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28AF" w14:textId="77777777" w:rsidR="008D4BCC" w:rsidRDefault="008D4BCC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4A974D" w14:textId="77777777" w:rsidR="008D4BCC" w:rsidRDefault="008D4BCC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ED3"/>
    <w:multiLevelType w:val="hybridMultilevel"/>
    <w:tmpl w:val="5824CBA6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436C"/>
    <w:multiLevelType w:val="hybridMultilevel"/>
    <w:tmpl w:val="B56EF0F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BA7106"/>
    <w:multiLevelType w:val="hybridMultilevel"/>
    <w:tmpl w:val="7508301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C6854"/>
    <w:multiLevelType w:val="hybridMultilevel"/>
    <w:tmpl w:val="579A3A22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1E78"/>
    <w:multiLevelType w:val="hybridMultilevel"/>
    <w:tmpl w:val="2ECA739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96097D"/>
    <w:multiLevelType w:val="hybridMultilevel"/>
    <w:tmpl w:val="6E96F7D0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6"/>
  </w:num>
  <w:num w:numId="5">
    <w:abstractNumId w:val="15"/>
  </w:num>
  <w:num w:numId="6">
    <w:abstractNumId w:val="10"/>
  </w:num>
  <w:num w:numId="7">
    <w:abstractNumId w:val="13"/>
  </w:num>
  <w:num w:numId="8">
    <w:abstractNumId w:val="12"/>
  </w:num>
  <w:num w:numId="9">
    <w:abstractNumId w:val="2"/>
  </w:num>
  <w:num w:numId="10">
    <w:abstractNumId w:val="14"/>
  </w:num>
  <w:num w:numId="11">
    <w:abstractNumId w:val="11"/>
  </w:num>
  <w:num w:numId="12">
    <w:abstractNumId w:val="3"/>
  </w:num>
  <w:num w:numId="13">
    <w:abstractNumId w:val="1"/>
  </w:num>
  <w:num w:numId="14">
    <w:abstractNumId w:val="8"/>
  </w:num>
  <w:num w:numId="15">
    <w:abstractNumId w:val="1"/>
  </w:num>
  <w:num w:numId="16">
    <w:abstractNumId w:val="9"/>
  </w:num>
  <w:num w:numId="17">
    <w:abstractNumId w:val="7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E1F"/>
    <w:rsid w:val="00003745"/>
    <w:rsid w:val="0001722C"/>
    <w:rsid w:val="00022E02"/>
    <w:rsid w:val="00030D1E"/>
    <w:rsid w:val="0004054A"/>
    <w:rsid w:val="00042559"/>
    <w:rsid w:val="000465F4"/>
    <w:rsid w:val="000512C1"/>
    <w:rsid w:val="00053D89"/>
    <w:rsid w:val="00057435"/>
    <w:rsid w:val="00084843"/>
    <w:rsid w:val="00087F9B"/>
    <w:rsid w:val="000A1A71"/>
    <w:rsid w:val="000A1BE8"/>
    <w:rsid w:val="000A1FA6"/>
    <w:rsid w:val="000A274A"/>
    <w:rsid w:val="000A5099"/>
    <w:rsid w:val="000D10FE"/>
    <w:rsid w:val="000E1A92"/>
    <w:rsid w:val="000E2421"/>
    <w:rsid w:val="000E2A89"/>
    <w:rsid w:val="000E2E9E"/>
    <w:rsid w:val="000E3E2A"/>
    <w:rsid w:val="000E5B75"/>
    <w:rsid w:val="00102D26"/>
    <w:rsid w:val="001037F1"/>
    <w:rsid w:val="00123EE4"/>
    <w:rsid w:val="001324F3"/>
    <w:rsid w:val="00144705"/>
    <w:rsid w:val="00145656"/>
    <w:rsid w:val="00162DDD"/>
    <w:rsid w:val="00162DE5"/>
    <w:rsid w:val="001714D8"/>
    <w:rsid w:val="001829DF"/>
    <w:rsid w:val="00185D7F"/>
    <w:rsid w:val="00186C12"/>
    <w:rsid w:val="00193063"/>
    <w:rsid w:val="0019504D"/>
    <w:rsid w:val="00195B28"/>
    <w:rsid w:val="001B5B49"/>
    <w:rsid w:val="001B687A"/>
    <w:rsid w:val="001C071E"/>
    <w:rsid w:val="001E2DBA"/>
    <w:rsid w:val="001F39DE"/>
    <w:rsid w:val="00201119"/>
    <w:rsid w:val="00201D19"/>
    <w:rsid w:val="00207F8D"/>
    <w:rsid w:val="00212537"/>
    <w:rsid w:val="00212E0D"/>
    <w:rsid w:val="0022032C"/>
    <w:rsid w:val="0022769F"/>
    <w:rsid w:val="002357DC"/>
    <w:rsid w:val="00257A04"/>
    <w:rsid w:val="00265394"/>
    <w:rsid w:val="00276902"/>
    <w:rsid w:val="002815E5"/>
    <w:rsid w:val="00290AF4"/>
    <w:rsid w:val="0029558F"/>
    <w:rsid w:val="002B4025"/>
    <w:rsid w:val="002B588A"/>
    <w:rsid w:val="002C02CC"/>
    <w:rsid w:val="002C14CD"/>
    <w:rsid w:val="002C6EF8"/>
    <w:rsid w:val="002C7FED"/>
    <w:rsid w:val="002D5AA3"/>
    <w:rsid w:val="002E0A06"/>
    <w:rsid w:val="002E0FD4"/>
    <w:rsid w:val="002E4E0B"/>
    <w:rsid w:val="002F2718"/>
    <w:rsid w:val="002F2AF6"/>
    <w:rsid w:val="002F485A"/>
    <w:rsid w:val="002F5A19"/>
    <w:rsid w:val="003002F8"/>
    <w:rsid w:val="0031641A"/>
    <w:rsid w:val="0032007E"/>
    <w:rsid w:val="00320122"/>
    <w:rsid w:val="00326F56"/>
    <w:rsid w:val="0032777B"/>
    <w:rsid w:val="00330264"/>
    <w:rsid w:val="00332B90"/>
    <w:rsid w:val="00333F0E"/>
    <w:rsid w:val="003368F0"/>
    <w:rsid w:val="00345DCF"/>
    <w:rsid w:val="00370087"/>
    <w:rsid w:val="0037110A"/>
    <w:rsid w:val="00374A8B"/>
    <w:rsid w:val="00374F57"/>
    <w:rsid w:val="00391A35"/>
    <w:rsid w:val="003A48E0"/>
    <w:rsid w:val="003A48EC"/>
    <w:rsid w:val="003A6BEB"/>
    <w:rsid w:val="003B35ED"/>
    <w:rsid w:val="003C168D"/>
    <w:rsid w:val="003D1B7C"/>
    <w:rsid w:val="003D2AB8"/>
    <w:rsid w:val="003E038C"/>
    <w:rsid w:val="003E152C"/>
    <w:rsid w:val="003E209D"/>
    <w:rsid w:val="003E52FB"/>
    <w:rsid w:val="003F1132"/>
    <w:rsid w:val="003F52E8"/>
    <w:rsid w:val="0040603A"/>
    <w:rsid w:val="00415AB6"/>
    <w:rsid w:val="00415D39"/>
    <w:rsid w:val="00416062"/>
    <w:rsid w:val="004223E1"/>
    <w:rsid w:val="0042255C"/>
    <w:rsid w:val="00422F59"/>
    <w:rsid w:val="0042532A"/>
    <w:rsid w:val="004261D3"/>
    <w:rsid w:val="0042738E"/>
    <w:rsid w:val="0043784D"/>
    <w:rsid w:val="004404D1"/>
    <w:rsid w:val="0044382E"/>
    <w:rsid w:val="004745D0"/>
    <w:rsid w:val="0047623F"/>
    <w:rsid w:val="00483B2D"/>
    <w:rsid w:val="004857FD"/>
    <w:rsid w:val="00492CBB"/>
    <w:rsid w:val="00493EA4"/>
    <w:rsid w:val="00495343"/>
    <w:rsid w:val="004954AF"/>
    <w:rsid w:val="00496674"/>
    <w:rsid w:val="004A1361"/>
    <w:rsid w:val="004A56CA"/>
    <w:rsid w:val="004C147E"/>
    <w:rsid w:val="004D23DC"/>
    <w:rsid w:val="004D6197"/>
    <w:rsid w:val="004F2AF2"/>
    <w:rsid w:val="004F7BC3"/>
    <w:rsid w:val="00501F6A"/>
    <w:rsid w:val="00510974"/>
    <w:rsid w:val="005110EA"/>
    <w:rsid w:val="0051457C"/>
    <w:rsid w:val="0051565D"/>
    <w:rsid w:val="00520DDA"/>
    <w:rsid w:val="00525C7F"/>
    <w:rsid w:val="0053330C"/>
    <w:rsid w:val="005370B9"/>
    <w:rsid w:val="00551F1C"/>
    <w:rsid w:val="00552294"/>
    <w:rsid w:val="00554F49"/>
    <w:rsid w:val="00557149"/>
    <w:rsid w:val="0056057A"/>
    <w:rsid w:val="00566533"/>
    <w:rsid w:val="00577A01"/>
    <w:rsid w:val="005866B2"/>
    <w:rsid w:val="005A32B4"/>
    <w:rsid w:val="005A475C"/>
    <w:rsid w:val="005A6963"/>
    <w:rsid w:val="005B39FE"/>
    <w:rsid w:val="005C2ABA"/>
    <w:rsid w:val="005C7BA0"/>
    <w:rsid w:val="005D7A59"/>
    <w:rsid w:val="005E1904"/>
    <w:rsid w:val="005E2808"/>
    <w:rsid w:val="005F11B6"/>
    <w:rsid w:val="005F31E7"/>
    <w:rsid w:val="005F7D70"/>
    <w:rsid w:val="00600076"/>
    <w:rsid w:val="0060068A"/>
    <w:rsid w:val="00601047"/>
    <w:rsid w:val="006072CB"/>
    <w:rsid w:val="00607ADD"/>
    <w:rsid w:val="00613B6F"/>
    <w:rsid w:val="00622236"/>
    <w:rsid w:val="00624F0B"/>
    <w:rsid w:val="006250E9"/>
    <w:rsid w:val="006273D0"/>
    <w:rsid w:val="0063606E"/>
    <w:rsid w:val="00644559"/>
    <w:rsid w:val="00644FB4"/>
    <w:rsid w:val="00674939"/>
    <w:rsid w:val="00682BA2"/>
    <w:rsid w:val="006A3923"/>
    <w:rsid w:val="006B0250"/>
    <w:rsid w:val="006B2E01"/>
    <w:rsid w:val="006B4AA0"/>
    <w:rsid w:val="006B74C6"/>
    <w:rsid w:val="006C4248"/>
    <w:rsid w:val="006C4C6C"/>
    <w:rsid w:val="006C7E00"/>
    <w:rsid w:val="006D2B53"/>
    <w:rsid w:val="006D5B70"/>
    <w:rsid w:val="006E0169"/>
    <w:rsid w:val="006E32DA"/>
    <w:rsid w:val="006E6BCA"/>
    <w:rsid w:val="006E6ECA"/>
    <w:rsid w:val="006F026C"/>
    <w:rsid w:val="006F072C"/>
    <w:rsid w:val="006F5378"/>
    <w:rsid w:val="0071379F"/>
    <w:rsid w:val="00716F44"/>
    <w:rsid w:val="007237D0"/>
    <w:rsid w:val="00737003"/>
    <w:rsid w:val="00737E49"/>
    <w:rsid w:val="007432EC"/>
    <w:rsid w:val="00743C04"/>
    <w:rsid w:val="00744C54"/>
    <w:rsid w:val="00746202"/>
    <w:rsid w:val="00746F68"/>
    <w:rsid w:val="00762B62"/>
    <w:rsid w:val="00764685"/>
    <w:rsid w:val="00773364"/>
    <w:rsid w:val="007740A0"/>
    <w:rsid w:val="00780EB9"/>
    <w:rsid w:val="00784AA9"/>
    <w:rsid w:val="007854B5"/>
    <w:rsid w:val="007933AD"/>
    <w:rsid w:val="00793F09"/>
    <w:rsid w:val="00796BE1"/>
    <w:rsid w:val="0079710A"/>
    <w:rsid w:val="00797CF9"/>
    <w:rsid w:val="007A1988"/>
    <w:rsid w:val="007B4BAD"/>
    <w:rsid w:val="007C156E"/>
    <w:rsid w:val="007C6636"/>
    <w:rsid w:val="007D01FA"/>
    <w:rsid w:val="007D430A"/>
    <w:rsid w:val="007D64EA"/>
    <w:rsid w:val="007D6A5C"/>
    <w:rsid w:val="007F168D"/>
    <w:rsid w:val="007F49E1"/>
    <w:rsid w:val="00806A0B"/>
    <w:rsid w:val="00812C69"/>
    <w:rsid w:val="00815435"/>
    <w:rsid w:val="0082448E"/>
    <w:rsid w:val="00835652"/>
    <w:rsid w:val="00836345"/>
    <w:rsid w:val="00855BA4"/>
    <w:rsid w:val="0086431A"/>
    <w:rsid w:val="008679D0"/>
    <w:rsid w:val="0087716D"/>
    <w:rsid w:val="00881690"/>
    <w:rsid w:val="00881D42"/>
    <w:rsid w:val="008859B2"/>
    <w:rsid w:val="00897425"/>
    <w:rsid w:val="008A47A2"/>
    <w:rsid w:val="008B01D1"/>
    <w:rsid w:val="008B143F"/>
    <w:rsid w:val="008B1984"/>
    <w:rsid w:val="008B52D9"/>
    <w:rsid w:val="008B549E"/>
    <w:rsid w:val="008C1C48"/>
    <w:rsid w:val="008D0666"/>
    <w:rsid w:val="008D4BCC"/>
    <w:rsid w:val="008D5B58"/>
    <w:rsid w:val="008E0CE1"/>
    <w:rsid w:val="008E3569"/>
    <w:rsid w:val="008E436E"/>
    <w:rsid w:val="008F02BB"/>
    <w:rsid w:val="008F2FE5"/>
    <w:rsid w:val="00903DEB"/>
    <w:rsid w:val="00910755"/>
    <w:rsid w:val="00914E56"/>
    <w:rsid w:val="00915052"/>
    <w:rsid w:val="00916754"/>
    <w:rsid w:val="00923D3D"/>
    <w:rsid w:val="00941099"/>
    <w:rsid w:val="00942F3B"/>
    <w:rsid w:val="0094388E"/>
    <w:rsid w:val="00951935"/>
    <w:rsid w:val="00974ACE"/>
    <w:rsid w:val="0099220A"/>
    <w:rsid w:val="009931B6"/>
    <w:rsid w:val="009A033B"/>
    <w:rsid w:val="009A2D77"/>
    <w:rsid w:val="009C28D2"/>
    <w:rsid w:val="009C3511"/>
    <w:rsid w:val="009C4080"/>
    <w:rsid w:val="009C6D76"/>
    <w:rsid w:val="009E2E65"/>
    <w:rsid w:val="009F6DC4"/>
    <w:rsid w:val="00A0624E"/>
    <w:rsid w:val="00A12428"/>
    <w:rsid w:val="00A31B65"/>
    <w:rsid w:val="00A32E98"/>
    <w:rsid w:val="00A35BCE"/>
    <w:rsid w:val="00A4058C"/>
    <w:rsid w:val="00A41700"/>
    <w:rsid w:val="00A4267D"/>
    <w:rsid w:val="00A5624C"/>
    <w:rsid w:val="00A57749"/>
    <w:rsid w:val="00A64C1D"/>
    <w:rsid w:val="00A64DAB"/>
    <w:rsid w:val="00A65B2E"/>
    <w:rsid w:val="00A67619"/>
    <w:rsid w:val="00A84DF7"/>
    <w:rsid w:val="00A86389"/>
    <w:rsid w:val="00A86BB5"/>
    <w:rsid w:val="00AA0980"/>
    <w:rsid w:val="00AB0110"/>
    <w:rsid w:val="00AB44E0"/>
    <w:rsid w:val="00AB5852"/>
    <w:rsid w:val="00AD1283"/>
    <w:rsid w:val="00AE2164"/>
    <w:rsid w:val="00AF623C"/>
    <w:rsid w:val="00B02232"/>
    <w:rsid w:val="00B036A5"/>
    <w:rsid w:val="00B07CD8"/>
    <w:rsid w:val="00B11793"/>
    <w:rsid w:val="00B137C1"/>
    <w:rsid w:val="00B1457F"/>
    <w:rsid w:val="00B23212"/>
    <w:rsid w:val="00B24426"/>
    <w:rsid w:val="00B33B9C"/>
    <w:rsid w:val="00B405F8"/>
    <w:rsid w:val="00B52936"/>
    <w:rsid w:val="00B56AAE"/>
    <w:rsid w:val="00B65DE7"/>
    <w:rsid w:val="00B67843"/>
    <w:rsid w:val="00B91747"/>
    <w:rsid w:val="00BA292E"/>
    <w:rsid w:val="00BA4F33"/>
    <w:rsid w:val="00BA782E"/>
    <w:rsid w:val="00BB44E5"/>
    <w:rsid w:val="00BC1303"/>
    <w:rsid w:val="00BC2591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253AB"/>
    <w:rsid w:val="00C30D79"/>
    <w:rsid w:val="00C333FB"/>
    <w:rsid w:val="00C34E30"/>
    <w:rsid w:val="00C37128"/>
    <w:rsid w:val="00C403C1"/>
    <w:rsid w:val="00C461C0"/>
    <w:rsid w:val="00C56F35"/>
    <w:rsid w:val="00C62F1A"/>
    <w:rsid w:val="00C64CA4"/>
    <w:rsid w:val="00CA227A"/>
    <w:rsid w:val="00CA266E"/>
    <w:rsid w:val="00CA389F"/>
    <w:rsid w:val="00CB4BC3"/>
    <w:rsid w:val="00CB7AE2"/>
    <w:rsid w:val="00CC27A6"/>
    <w:rsid w:val="00CC76E6"/>
    <w:rsid w:val="00CD0E6F"/>
    <w:rsid w:val="00CD1187"/>
    <w:rsid w:val="00CD6B39"/>
    <w:rsid w:val="00CD7AD7"/>
    <w:rsid w:val="00CE2C6B"/>
    <w:rsid w:val="00CE32E9"/>
    <w:rsid w:val="00CF27F7"/>
    <w:rsid w:val="00CF3ECF"/>
    <w:rsid w:val="00CF7830"/>
    <w:rsid w:val="00D01821"/>
    <w:rsid w:val="00D133AA"/>
    <w:rsid w:val="00D231E9"/>
    <w:rsid w:val="00D26333"/>
    <w:rsid w:val="00D4006F"/>
    <w:rsid w:val="00D46669"/>
    <w:rsid w:val="00D51969"/>
    <w:rsid w:val="00D67772"/>
    <w:rsid w:val="00D67AB1"/>
    <w:rsid w:val="00D83790"/>
    <w:rsid w:val="00D8581D"/>
    <w:rsid w:val="00D87F07"/>
    <w:rsid w:val="00D90A59"/>
    <w:rsid w:val="00D91445"/>
    <w:rsid w:val="00D96642"/>
    <w:rsid w:val="00DA0327"/>
    <w:rsid w:val="00DA592C"/>
    <w:rsid w:val="00DA6C54"/>
    <w:rsid w:val="00DB7148"/>
    <w:rsid w:val="00DC2727"/>
    <w:rsid w:val="00DC75FA"/>
    <w:rsid w:val="00DD3F1E"/>
    <w:rsid w:val="00E00838"/>
    <w:rsid w:val="00E0631D"/>
    <w:rsid w:val="00E12E2E"/>
    <w:rsid w:val="00E14B12"/>
    <w:rsid w:val="00E20A0B"/>
    <w:rsid w:val="00E240A1"/>
    <w:rsid w:val="00E32CF3"/>
    <w:rsid w:val="00E33DA1"/>
    <w:rsid w:val="00E34332"/>
    <w:rsid w:val="00E36807"/>
    <w:rsid w:val="00E441D7"/>
    <w:rsid w:val="00E56C7F"/>
    <w:rsid w:val="00E650FB"/>
    <w:rsid w:val="00E743D3"/>
    <w:rsid w:val="00E872AE"/>
    <w:rsid w:val="00E91655"/>
    <w:rsid w:val="00E93D30"/>
    <w:rsid w:val="00EA156B"/>
    <w:rsid w:val="00EA712C"/>
    <w:rsid w:val="00EB0477"/>
    <w:rsid w:val="00EB779F"/>
    <w:rsid w:val="00EB7AF1"/>
    <w:rsid w:val="00EE7049"/>
    <w:rsid w:val="00EE7895"/>
    <w:rsid w:val="00F053A2"/>
    <w:rsid w:val="00F1143B"/>
    <w:rsid w:val="00F121F5"/>
    <w:rsid w:val="00F13231"/>
    <w:rsid w:val="00F13C8E"/>
    <w:rsid w:val="00F15771"/>
    <w:rsid w:val="00F27C21"/>
    <w:rsid w:val="00F42FC3"/>
    <w:rsid w:val="00F45E1F"/>
    <w:rsid w:val="00F467EE"/>
    <w:rsid w:val="00F506B9"/>
    <w:rsid w:val="00F67386"/>
    <w:rsid w:val="00F74BFB"/>
    <w:rsid w:val="00F81B71"/>
    <w:rsid w:val="00F8550E"/>
    <w:rsid w:val="00FA2601"/>
    <w:rsid w:val="00FB5D60"/>
    <w:rsid w:val="00FC229D"/>
    <w:rsid w:val="00FD1C28"/>
    <w:rsid w:val="00FD7AF8"/>
    <w:rsid w:val="00FE700B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08619A8"/>
  <w15:docId w15:val="{C490D334-D214-4F13-BF3E-BD6E6073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  <w:style w:type="table" w:styleId="a9">
    <w:name w:val="Table Grid"/>
    <w:basedOn w:val="a1"/>
    <w:uiPriority w:val="59"/>
    <w:unhideWhenUsed/>
    <w:locked/>
    <w:rsid w:val="009A033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5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5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769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8940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秋菊 周</cp:lastModifiedBy>
  <cp:revision>2</cp:revision>
  <dcterms:created xsi:type="dcterms:W3CDTF">2021-10-17T03:47:00Z</dcterms:created>
  <dcterms:modified xsi:type="dcterms:W3CDTF">2021-10-17T03:47:00Z</dcterms:modified>
</cp:coreProperties>
</file>